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DB38BF" w:rsidP="00DB38BF" w:rsidRDefault="00DB38BF" w14:paraId="443BE24B" w14:textId="77777777">
      <w:pPr>
        <w:tabs>
          <w:tab w:val="left" w:pos="7080"/>
        </w:tabs>
        <w:jc w:val="left"/>
        <w15:collapsed w:val="false"/>
        <w:rPr>
          <w:rFonts w:ascii="Arial" w:hAnsi="Arial" w:eastAsia="Times New Roman" w:cs="Arial"/>
          <w:smallCaps/>
          <w:lang w:val="de-DE"/>
        </w:rPr>
      </w:pPr>
      <w:r>
        <w:rPr>
          <w:rFonts w:ascii="Arial" w:hAnsi="Arial" w:eastAsia="Times New Roman" w:cs="Arial"/>
          <w:smallCaps/>
          <w:lang w:val="de-DE"/>
        </w:rPr>
        <w:t xml:space="preserve">                          </w:t>
      </w:r>
      <w:r>
        <w:rPr>
          <w:rFonts w:ascii="Arial" w:hAnsi="Arial" w:eastAsia="Times New Roman" w:cs="Arial"/>
          <w:smallCaps/>
          <w:noProof/>
        </w:rPr>
        <w:drawing>
          <wp:inline distT="0" distB="0" distL="0" distR="0">
            <wp:extent cx="523875" cy="666750"/>
            <wp:effectExtent l="0" t="0" r="9525" b="0"/>
            <wp:docPr id="1" name="Slika 1" descr="grb800[1]"/>
            <wp:cNvGraphicFramePr>
              <a:graphicFrameLocks noChangeAspect="true"/>
            </wp:cNvGraphicFramePr>
            <a:graphic>
              <a:graphicData uri="http://schemas.openxmlformats.org/drawingml/2006/picture">
                <pic:pic>
                  <pic:nvPicPr>
                    <pic:cNvPr id="0" name="Slika 1" descr="grb800[1]"/>
                    <pic:cNvPicPr>
                      <a:picLocks noChangeAspect="true" noChangeArrowheads="true"/>
                    </pic:cNvPicPr>
                  </pic:nvPicPr>
                  <pic:blipFill>
                    <a:blip r:embed="rId7">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3875" cy="666750"/>
                    </a:xfrm>
                    <a:prstGeom prst="rect">
                      <a:avLst/>
                    </a:prstGeom>
                    <a:noFill/>
                    <a:ln>
                      <a:noFill/>
                    </a:ln>
                  </pic:spPr>
                </pic:pic>
              </a:graphicData>
            </a:graphic>
          </wp:inline>
        </w:drawing>
      </w:r>
      <w:r>
        <w:rPr>
          <w:rFonts w:ascii="Arial" w:hAnsi="Arial" w:eastAsia="Times New Roman" w:cs="Arial"/>
          <w:smallCaps/>
          <w:lang w:val="de-DE"/>
        </w:rPr>
        <w:tab/>
      </w:r>
    </w:p>
    <w:p w:rsidR="00DB38BF" w:rsidP="00DB38BF" w:rsidRDefault="00DB38BF" w14:paraId="48653595" w14:textId="77777777">
      <w:pPr>
        <w:jc w:val="left"/>
        <w:rPr>
          <w:rFonts w:ascii="Arial" w:hAnsi="Arial" w:eastAsia="Times New Roman" w:cs="Arial"/>
        </w:rPr>
      </w:pPr>
      <w:r>
        <w:rPr>
          <w:rFonts w:ascii="Arial" w:hAnsi="Arial" w:eastAsia="Times New Roman" w:cs="Arial"/>
        </w:rPr>
        <w:t xml:space="preserve">       REPUBLIKA HRVATSKA</w:t>
      </w:r>
      <w:r>
        <w:rPr>
          <w:rFonts w:ascii="Arial" w:hAnsi="Arial" w:eastAsia="Times New Roman" w:cs="Arial"/>
          <w:lang w:val="de-DE"/>
        </w:rPr>
        <w:tab/>
      </w:r>
      <w:r>
        <w:rPr>
          <w:rFonts w:ascii="Arial" w:hAnsi="Arial" w:eastAsia="Times New Roman" w:cs="Arial"/>
          <w:lang w:val="de-DE"/>
        </w:rPr>
        <w:tab/>
      </w:r>
      <w:r>
        <w:rPr>
          <w:rFonts w:ascii="Arial" w:hAnsi="Arial" w:eastAsia="Times New Roman" w:cs="Arial"/>
          <w:lang w:val="de-DE"/>
        </w:rPr>
        <w:tab/>
      </w:r>
      <w:r>
        <w:rPr>
          <w:rFonts w:ascii="Arial" w:hAnsi="Arial" w:eastAsia="Times New Roman" w:cs="Arial"/>
          <w:lang w:val="de-DE"/>
        </w:rPr>
        <w:tab/>
        <w:t xml:space="preserve">          </w:t>
      </w:r>
      <w:r w:rsidR="00756BD4">
        <w:rPr>
          <w:rFonts w:ascii="Arial" w:hAnsi="Arial" w:eastAsia="Times New Roman" w:cs="Arial"/>
          <w:lang w:val="de-DE"/>
        </w:rPr>
        <w:t xml:space="preserve">  </w:t>
      </w:r>
      <w:r>
        <w:rPr>
          <w:rFonts w:ascii="Arial" w:hAnsi="Arial" w:eastAsia="Times New Roman" w:cs="Arial"/>
          <w:lang w:val="de-DE"/>
        </w:rPr>
        <w:t xml:space="preserve"> </w:t>
      </w:r>
      <w:bookmarkStart w:name="_Hlk231991774" w:id="0"/>
      <w:r>
        <w:rPr>
          <w:rFonts w:ascii="Arial" w:hAnsi="Arial" w:eastAsia="Times New Roman" w:cs="Arial"/>
        </w:rPr>
        <w:t xml:space="preserve">Broj: </w:t>
      </w:r>
      <w:r w:rsidR="001A3B7E">
        <w:rPr>
          <w:rFonts w:ascii="Arial" w:hAnsi="Arial" w:eastAsia="Times New Roman" w:cs="Arial"/>
          <w:lang w:val="en-AU"/>
        </w:rPr>
        <w:t>Pp-</w:t>
      </w:r>
      <w:r w:rsidR="00756BD4">
        <w:rPr>
          <w:rFonts w:ascii="Arial" w:hAnsi="Arial" w:eastAsia="Times New Roman" w:cs="Arial"/>
          <w:lang w:val="en-AU"/>
        </w:rPr>
        <w:t>1961</w:t>
      </w:r>
      <w:r w:rsidR="001A3B7E">
        <w:rPr>
          <w:rFonts w:ascii="Arial" w:hAnsi="Arial" w:eastAsia="Times New Roman" w:cs="Arial"/>
          <w:lang w:val="en-AU"/>
        </w:rPr>
        <w:t>/202</w:t>
      </w:r>
      <w:r w:rsidR="00756BD4">
        <w:rPr>
          <w:rFonts w:ascii="Arial" w:hAnsi="Arial" w:eastAsia="Times New Roman" w:cs="Arial"/>
          <w:lang w:val="en-AU"/>
        </w:rPr>
        <w:t>3</w:t>
      </w:r>
      <w:r w:rsidR="001A3B7E">
        <w:rPr>
          <w:rFonts w:ascii="Arial" w:hAnsi="Arial" w:eastAsia="Times New Roman" w:cs="Arial"/>
          <w:lang w:val="en-AU"/>
        </w:rPr>
        <w:t>-</w:t>
      </w:r>
      <w:r w:rsidR="00756BD4">
        <w:rPr>
          <w:rFonts w:ascii="Arial" w:hAnsi="Arial" w:eastAsia="Times New Roman" w:cs="Arial"/>
          <w:lang w:val="en-AU"/>
        </w:rPr>
        <w:t>12</w:t>
      </w:r>
      <w:r>
        <w:rPr>
          <w:rFonts w:ascii="Arial" w:hAnsi="Arial" w:eastAsia="Times New Roman" w:cs="Arial"/>
          <w:lang w:val="en-AU"/>
        </w:rPr>
        <w:t>.</w:t>
      </w:r>
      <w:bookmarkEnd w:id="0"/>
    </w:p>
    <w:p w:rsidR="00DB38BF" w:rsidP="00DB38BF" w:rsidRDefault="00DB38BF" w14:paraId="6DC562E7" w14:textId="77777777">
      <w:pPr>
        <w:jc w:val="left"/>
        <w:rPr>
          <w:rFonts w:ascii="Arial" w:hAnsi="Arial" w:eastAsia="Times New Roman" w:cs="Arial"/>
        </w:rPr>
      </w:pPr>
      <w:r>
        <w:rPr>
          <w:rFonts w:ascii="Arial" w:hAnsi="Arial" w:eastAsia="Times New Roman" w:cs="Arial"/>
        </w:rPr>
        <w:t xml:space="preserve">    OPĆINSKI SUD U GOSPIĆU</w:t>
      </w:r>
    </w:p>
    <w:p w:rsidR="00DB38BF" w:rsidP="00DB38BF" w:rsidRDefault="00DB38BF" w14:paraId="48702696" w14:textId="77777777">
      <w:pPr>
        <w:jc w:val="left"/>
        <w:rPr>
          <w:rFonts w:ascii="Arial" w:hAnsi="Arial" w:eastAsia="Times New Roman" w:cs="Arial"/>
        </w:rPr>
      </w:pPr>
      <w:r>
        <w:rPr>
          <w:rFonts w:ascii="Arial" w:hAnsi="Arial" w:eastAsia="Times New Roman" w:cs="Arial"/>
        </w:rPr>
        <w:t xml:space="preserve">  STALNA SLUŽBA U GRAČACU</w:t>
      </w:r>
    </w:p>
    <w:p w:rsidR="00DB38BF" w:rsidP="00DB38BF" w:rsidRDefault="00DB38BF" w14:paraId="11852D46" w14:textId="77777777">
      <w:pPr>
        <w:jc w:val="left"/>
        <w:rPr>
          <w:rFonts w:ascii="Arial" w:hAnsi="Arial" w:eastAsia="Times New Roman" w:cs="Arial"/>
        </w:rPr>
      </w:pPr>
    </w:p>
    <w:p w:rsidR="00DB38BF" w:rsidP="00DB38BF" w:rsidRDefault="00DB38BF" w14:paraId="3D2695AB" w14:textId="77777777">
      <w:pPr>
        <w:jc w:val="left"/>
        <w:rPr>
          <w:rFonts w:ascii="Arial" w:hAnsi="Arial" w:eastAsia="Times New Roman" w:cs="Arial"/>
          <w:smallCaps/>
        </w:rPr>
      </w:pPr>
      <w:r>
        <w:rPr>
          <w:rFonts w:ascii="Arial" w:hAnsi="Arial" w:eastAsia="Times New Roman" w:cs="Arial"/>
          <w:smallCaps/>
        </w:rPr>
        <w:tab/>
      </w:r>
      <w:r>
        <w:rPr>
          <w:rFonts w:ascii="Arial" w:hAnsi="Arial" w:eastAsia="Times New Roman" w:cs="Arial"/>
          <w:smallCaps/>
        </w:rPr>
        <w:tab/>
      </w:r>
      <w:r>
        <w:rPr>
          <w:rFonts w:ascii="Arial" w:hAnsi="Arial" w:eastAsia="Times New Roman" w:cs="Arial"/>
          <w:smallCaps/>
        </w:rPr>
        <w:tab/>
        <w:t xml:space="preserve">                </w:t>
      </w:r>
      <w:r>
        <w:rPr>
          <w:rFonts w:ascii="Arial" w:hAnsi="Arial" w:eastAsia="Times New Roman" w:cs="Arial"/>
          <w:smallCaps/>
          <w:lang w:val="en-AU"/>
        </w:rPr>
        <w:t>U</w:t>
      </w:r>
      <w:r>
        <w:rPr>
          <w:rFonts w:ascii="Arial" w:hAnsi="Arial" w:eastAsia="Times New Roman" w:cs="Arial"/>
          <w:smallCaps/>
        </w:rPr>
        <w:t xml:space="preserve">  </w:t>
      </w:r>
      <w:r>
        <w:rPr>
          <w:rFonts w:ascii="Arial" w:hAnsi="Arial" w:eastAsia="Times New Roman" w:cs="Arial"/>
          <w:smallCaps/>
          <w:lang w:val="en-AU"/>
        </w:rPr>
        <w:t>IME</w:t>
      </w:r>
      <w:r>
        <w:rPr>
          <w:rFonts w:ascii="Arial" w:hAnsi="Arial" w:eastAsia="Times New Roman" w:cs="Arial"/>
          <w:smallCaps/>
        </w:rPr>
        <w:t xml:space="preserve">  </w:t>
      </w:r>
      <w:r>
        <w:rPr>
          <w:rFonts w:ascii="Arial" w:hAnsi="Arial" w:eastAsia="Times New Roman" w:cs="Arial"/>
          <w:smallCaps/>
          <w:lang w:val="en-AU"/>
        </w:rPr>
        <w:t>REPUBLIKE</w:t>
      </w:r>
      <w:r>
        <w:rPr>
          <w:rFonts w:ascii="Arial" w:hAnsi="Arial" w:eastAsia="Times New Roman" w:cs="Arial"/>
          <w:smallCaps/>
        </w:rPr>
        <w:t xml:space="preserve">  </w:t>
      </w:r>
      <w:r>
        <w:rPr>
          <w:rFonts w:ascii="Arial" w:hAnsi="Arial" w:eastAsia="Times New Roman" w:cs="Arial"/>
          <w:smallCaps/>
          <w:lang w:val="en-AU"/>
        </w:rPr>
        <w:t>HRVATSKE</w:t>
      </w:r>
    </w:p>
    <w:p w:rsidR="00DB38BF" w:rsidP="00DB38BF" w:rsidRDefault="00DB38BF" w14:paraId="0C48A6A7" w14:textId="77777777">
      <w:pPr>
        <w:jc w:val="center"/>
        <w:rPr>
          <w:rFonts w:ascii="Arial" w:hAnsi="Arial" w:eastAsia="Times New Roman" w:cs="Arial"/>
          <w:smallCaps/>
        </w:rPr>
      </w:pPr>
      <w:r>
        <w:rPr>
          <w:rFonts w:ascii="Arial" w:hAnsi="Arial" w:eastAsia="Times New Roman" w:cs="Arial"/>
          <w:smallCaps/>
          <w:lang w:val="en-AU"/>
        </w:rPr>
        <w:t>P R E S U D A</w:t>
      </w:r>
    </w:p>
    <w:p w:rsidR="00DB38BF" w:rsidP="00DB38BF" w:rsidRDefault="00DB38BF" w14:paraId="5A2E0CDD" w14:textId="77777777">
      <w:pPr>
        <w:jc w:val="center"/>
        <w:rPr>
          <w:rFonts w:ascii="Arial" w:hAnsi="Arial" w:eastAsia="Times New Roman" w:cs="Arial"/>
        </w:rPr>
      </w:pPr>
    </w:p>
    <w:p w:rsidRPr="00756BD4" w:rsidR="00DB38BF" w:rsidP="00A7145E" w:rsidRDefault="00DB38BF" w14:paraId="33B05CF7" w14:textId="77777777">
      <w:pPr>
        <w:ind w:firstLine="708"/>
        <w:rPr>
          <w:rFonts w:ascii="Arial" w:hAnsi="Arial" w:cs="Arial"/>
          <w:color w:val="000000"/>
        </w:rPr>
      </w:pPr>
      <w:r w:rsidRPr="00510088">
        <w:rPr>
          <w:rFonts w:ascii="Arial" w:hAnsi="Arial" w:cs="Arial"/>
          <w:lang w:val="en-AU"/>
        </w:rPr>
        <w:t>Općinski sud u Gospi</w:t>
      </w:r>
      <w:r w:rsidRPr="00510088">
        <w:rPr>
          <w:rFonts w:ascii="Arial" w:hAnsi="Arial" w:cs="Arial"/>
        </w:rPr>
        <w:t>ć</w:t>
      </w:r>
      <w:r w:rsidRPr="00510088">
        <w:rPr>
          <w:rFonts w:ascii="Arial" w:hAnsi="Arial" w:cs="Arial"/>
          <w:lang w:val="en-AU"/>
        </w:rPr>
        <w:t>u</w:t>
      </w:r>
      <w:r w:rsidRPr="00510088">
        <w:rPr>
          <w:rFonts w:ascii="Arial" w:hAnsi="Arial" w:cs="Arial"/>
        </w:rPr>
        <w:t xml:space="preserve">, </w:t>
      </w:r>
      <w:r w:rsidRPr="00510088">
        <w:rPr>
          <w:rFonts w:ascii="Arial" w:hAnsi="Arial" w:cs="Arial"/>
          <w:lang w:val="en-AU"/>
        </w:rPr>
        <w:t>Stalna slu</w:t>
      </w:r>
      <w:r w:rsidRPr="00510088">
        <w:rPr>
          <w:rFonts w:ascii="Arial" w:hAnsi="Arial" w:cs="Arial"/>
        </w:rPr>
        <w:t>ž</w:t>
      </w:r>
      <w:r w:rsidRPr="00510088">
        <w:rPr>
          <w:rFonts w:ascii="Arial" w:hAnsi="Arial" w:cs="Arial"/>
          <w:lang w:val="en-AU"/>
        </w:rPr>
        <w:t>ba u Gra</w:t>
      </w:r>
      <w:r w:rsidRPr="00510088">
        <w:rPr>
          <w:rFonts w:ascii="Arial" w:hAnsi="Arial" w:cs="Arial"/>
        </w:rPr>
        <w:t>č</w:t>
      </w:r>
      <w:r w:rsidRPr="00510088">
        <w:rPr>
          <w:rFonts w:ascii="Arial" w:hAnsi="Arial" w:cs="Arial"/>
          <w:lang w:val="en-AU"/>
        </w:rPr>
        <w:t>acu</w:t>
      </w:r>
      <w:r w:rsidRPr="00510088">
        <w:rPr>
          <w:rFonts w:ascii="Arial" w:hAnsi="Arial" w:cs="Arial"/>
        </w:rPr>
        <w:t>,</w:t>
      </w:r>
      <w:r w:rsidR="00756BD4">
        <w:rPr>
          <w:rFonts w:ascii="Arial" w:hAnsi="Arial" w:cs="Arial"/>
        </w:rPr>
        <w:t xml:space="preserve"> Prekršajni odjel,</w:t>
      </w:r>
      <w:r w:rsidRPr="00510088">
        <w:rPr>
          <w:rFonts w:ascii="Arial" w:hAnsi="Arial" w:cs="Arial"/>
        </w:rPr>
        <w:t xml:space="preserve"> po sucu Nev</w:t>
      </w:r>
      <w:r w:rsidRPr="00510088" w:rsidR="00510088">
        <w:rPr>
          <w:rFonts w:ascii="Arial" w:hAnsi="Arial" w:cs="Arial"/>
        </w:rPr>
        <w:t>enki Šimunović, uz sudjelovanje</w:t>
      </w:r>
      <w:r w:rsidRPr="00510088">
        <w:rPr>
          <w:rFonts w:ascii="Arial" w:hAnsi="Arial" w:cs="Arial"/>
        </w:rPr>
        <w:t xml:space="preserve"> Antonele Krešić kao zapisničarke, u prekršajnom postupku protiv prvookrivljene pravne osobe „</w:t>
      </w:r>
      <w:r w:rsidRPr="00510088" w:rsidR="001A3B7E">
        <w:rPr>
          <w:rFonts w:ascii="Arial" w:hAnsi="Arial" w:cs="Arial"/>
          <w:color w:val="000000"/>
        </w:rPr>
        <w:t>HER MAN Ugostiteljstvo" d.o.o</w:t>
      </w:r>
      <w:r w:rsidRPr="00510088">
        <w:rPr>
          <w:rFonts w:ascii="Arial" w:hAnsi="Arial" w:cs="Arial"/>
        </w:rPr>
        <w:t xml:space="preserve">. i drugookrivljene odgovorne osobe </w:t>
      </w:r>
      <w:r w:rsidRPr="00510088" w:rsidR="001A3B7E">
        <w:rPr>
          <w:rFonts w:ascii="Arial" w:hAnsi="Arial" w:cs="Arial"/>
          <w:color w:val="000000"/>
        </w:rPr>
        <w:t>Marije Herman</w:t>
      </w:r>
      <w:r w:rsidRPr="00510088">
        <w:rPr>
          <w:rFonts w:ascii="Arial" w:hAnsi="Arial" w:cs="Arial"/>
        </w:rPr>
        <w:t>,</w:t>
      </w:r>
      <w:r w:rsidR="00136EF5">
        <w:rPr>
          <w:rFonts w:ascii="Arial" w:hAnsi="Arial" w:cs="Arial"/>
        </w:rPr>
        <w:t xml:space="preserve"> koje brani branitelj </w:t>
      </w:r>
      <w:r w:rsidR="00756BD4">
        <w:rPr>
          <w:rFonts w:ascii="Arial" w:hAnsi="Arial" w:cs="Arial"/>
        </w:rPr>
        <w:t>Vjekoslav Bušić</w:t>
      </w:r>
      <w:r w:rsidR="00136EF5">
        <w:rPr>
          <w:rFonts w:ascii="Arial" w:hAnsi="Arial" w:cs="Arial"/>
        </w:rPr>
        <w:t xml:space="preserve">, odvjetnik iz </w:t>
      </w:r>
      <w:r w:rsidR="00756BD4">
        <w:rPr>
          <w:rFonts w:ascii="Arial" w:hAnsi="Arial" w:cs="Arial"/>
        </w:rPr>
        <w:t>Gospića</w:t>
      </w:r>
      <w:r w:rsidR="00136EF5">
        <w:rPr>
          <w:rFonts w:ascii="Arial" w:hAnsi="Arial" w:cs="Arial"/>
        </w:rPr>
        <w:t>,</w:t>
      </w:r>
      <w:r w:rsidRPr="00510088">
        <w:rPr>
          <w:rFonts w:ascii="Arial" w:hAnsi="Arial" w:cs="Arial"/>
        </w:rPr>
        <w:t xml:space="preserve"> zbog </w:t>
      </w:r>
      <w:r w:rsidRPr="00510088" w:rsidR="001A3B7E">
        <w:rPr>
          <w:rFonts w:ascii="Arial" w:hAnsi="Arial" w:cs="Arial"/>
        </w:rPr>
        <w:t>prekršaja iz čl</w:t>
      </w:r>
      <w:r w:rsidR="00756BD4">
        <w:rPr>
          <w:rFonts w:ascii="Arial" w:hAnsi="Arial" w:cs="Arial"/>
        </w:rPr>
        <w:t>anka</w:t>
      </w:r>
      <w:r w:rsidRPr="00510088" w:rsidR="001A3B7E">
        <w:rPr>
          <w:rFonts w:ascii="Arial" w:hAnsi="Arial" w:cs="Arial"/>
        </w:rPr>
        <w:t xml:space="preserve"> 4</w:t>
      </w:r>
      <w:r w:rsidR="00756BD4">
        <w:rPr>
          <w:rFonts w:ascii="Arial" w:hAnsi="Arial" w:cs="Arial"/>
        </w:rPr>
        <w:t>0</w:t>
      </w:r>
      <w:r w:rsidRPr="00510088" w:rsidR="001A3B7E">
        <w:rPr>
          <w:rFonts w:ascii="Arial" w:hAnsi="Arial" w:cs="Arial"/>
        </w:rPr>
        <w:t>. st</w:t>
      </w:r>
      <w:r w:rsidR="00756BD4">
        <w:rPr>
          <w:rFonts w:ascii="Arial" w:hAnsi="Arial" w:cs="Arial"/>
        </w:rPr>
        <w:t>avak</w:t>
      </w:r>
      <w:r w:rsidRPr="00510088" w:rsidR="001A3B7E">
        <w:rPr>
          <w:rFonts w:ascii="Arial" w:hAnsi="Arial" w:cs="Arial"/>
        </w:rPr>
        <w:t xml:space="preserve"> 1. t</w:t>
      </w:r>
      <w:r w:rsidR="00756BD4">
        <w:rPr>
          <w:rFonts w:ascii="Arial" w:hAnsi="Arial" w:cs="Arial"/>
        </w:rPr>
        <w:t>očka</w:t>
      </w:r>
      <w:r w:rsidRPr="00510088" w:rsidR="001A3B7E">
        <w:rPr>
          <w:rFonts w:ascii="Arial" w:hAnsi="Arial" w:cs="Arial"/>
        </w:rPr>
        <w:t xml:space="preserve"> </w:t>
      </w:r>
      <w:r w:rsidR="00756BD4">
        <w:rPr>
          <w:rFonts w:ascii="Arial" w:hAnsi="Arial" w:cs="Arial"/>
        </w:rPr>
        <w:t>53</w:t>
      </w:r>
      <w:r w:rsidRPr="00510088" w:rsidR="00510088">
        <w:rPr>
          <w:rFonts w:ascii="Arial" w:hAnsi="Arial" w:cs="Arial"/>
        </w:rPr>
        <w:t>.</w:t>
      </w:r>
      <w:r w:rsidRPr="00510088">
        <w:rPr>
          <w:rFonts w:ascii="Arial" w:hAnsi="Arial" w:cs="Arial"/>
        </w:rPr>
        <w:t xml:space="preserve"> Zakona</w:t>
      </w:r>
      <w:r w:rsidR="00756BD4">
        <w:rPr>
          <w:rFonts w:ascii="Arial" w:hAnsi="Arial" w:cs="Arial"/>
        </w:rPr>
        <w:t xml:space="preserve"> </w:t>
      </w:r>
      <w:r w:rsidRPr="00510088">
        <w:rPr>
          <w:rFonts w:ascii="Arial" w:hAnsi="Arial" w:cs="Arial"/>
        </w:rPr>
        <w:t xml:space="preserve">o </w:t>
      </w:r>
      <w:r w:rsidR="00756BD4">
        <w:rPr>
          <w:rFonts w:ascii="Arial" w:hAnsi="Arial" w:cs="Arial"/>
          <w:color w:val="000000"/>
        </w:rPr>
        <w:t>ograničavanju uporabe duhanskih i srodnih proizvoda</w:t>
      </w:r>
      <w:r w:rsidRPr="00510088">
        <w:rPr>
          <w:rFonts w:ascii="Arial" w:hAnsi="Arial" w:cs="Arial"/>
        </w:rPr>
        <w:t>, povodom optužnog prijedloga RH, Državnog inspektorata, Područni ured Ri</w:t>
      </w:r>
      <w:r w:rsidRPr="00510088" w:rsidR="001A3B7E">
        <w:rPr>
          <w:rFonts w:ascii="Arial" w:hAnsi="Arial" w:cs="Arial"/>
        </w:rPr>
        <w:t xml:space="preserve">jeka, klasa: </w:t>
      </w:r>
      <w:r w:rsidR="00756BD4">
        <w:rPr>
          <w:rFonts w:ascii="Arial" w:hAnsi="Arial" w:cs="Arial"/>
        </w:rPr>
        <w:t>540-02/23-02/7840</w:t>
      </w:r>
      <w:r w:rsidRPr="00510088">
        <w:rPr>
          <w:rFonts w:ascii="Arial" w:hAnsi="Arial" w:cs="Arial"/>
        </w:rPr>
        <w:t>.</w:t>
      </w:r>
      <w:r w:rsidRPr="00510088" w:rsidR="001A3B7E">
        <w:rPr>
          <w:rFonts w:ascii="Arial" w:hAnsi="Arial" w:cs="Arial"/>
        </w:rPr>
        <w:t>, ur. broj: 443-02-02-0</w:t>
      </w:r>
      <w:r w:rsidR="00756BD4">
        <w:rPr>
          <w:rFonts w:ascii="Arial" w:hAnsi="Arial" w:cs="Arial"/>
        </w:rPr>
        <w:t>3</w:t>
      </w:r>
      <w:r w:rsidRPr="00510088" w:rsidR="001A3B7E">
        <w:rPr>
          <w:rFonts w:ascii="Arial" w:hAnsi="Arial" w:cs="Arial"/>
        </w:rPr>
        <w:t>-2</w:t>
      </w:r>
      <w:r w:rsidR="00756BD4">
        <w:rPr>
          <w:rFonts w:ascii="Arial" w:hAnsi="Arial" w:cs="Arial"/>
        </w:rPr>
        <w:t>3</w:t>
      </w:r>
      <w:r w:rsidRPr="00510088" w:rsidR="001A3B7E">
        <w:rPr>
          <w:rFonts w:ascii="Arial" w:hAnsi="Arial" w:cs="Arial"/>
        </w:rPr>
        <w:t>-</w:t>
      </w:r>
      <w:r w:rsidR="00756BD4">
        <w:rPr>
          <w:rFonts w:ascii="Arial" w:hAnsi="Arial" w:cs="Arial"/>
        </w:rPr>
        <w:t>2</w:t>
      </w:r>
      <w:r w:rsidRPr="00510088" w:rsidR="001A3B7E">
        <w:rPr>
          <w:rFonts w:ascii="Arial" w:hAnsi="Arial" w:cs="Arial"/>
        </w:rPr>
        <w:t xml:space="preserve"> od 1</w:t>
      </w:r>
      <w:r w:rsidR="00756BD4">
        <w:rPr>
          <w:rFonts w:ascii="Arial" w:hAnsi="Arial" w:cs="Arial"/>
        </w:rPr>
        <w:t>6</w:t>
      </w:r>
      <w:r w:rsidRPr="00510088" w:rsidR="001A3B7E">
        <w:rPr>
          <w:rFonts w:ascii="Arial" w:hAnsi="Arial" w:cs="Arial"/>
        </w:rPr>
        <w:t>.</w:t>
      </w:r>
      <w:r w:rsidR="00756BD4">
        <w:rPr>
          <w:rFonts w:ascii="Arial" w:hAnsi="Arial" w:cs="Arial"/>
        </w:rPr>
        <w:t>11</w:t>
      </w:r>
      <w:r w:rsidRPr="00510088">
        <w:rPr>
          <w:rFonts w:ascii="Arial" w:hAnsi="Arial" w:cs="Arial"/>
        </w:rPr>
        <w:t>.202</w:t>
      </w:r>
      <w:r w:rsidR="00756BD4">
        <w:rPr>
          <w:rFonts w:ascii="Arial" w:hAnsi="Arial" w:cs="Arial"/>
        </w:rPr>
        <w:t>3</w:t>
      </w:r>
      <w:r w:rsidRPr="00510088">
        <w:rPr>
          <w:rFonts w:ascii="Arial" w:hAnsi="Arial" w:cs="Arial"/>
        </w:rPr>
        <w:t>.,</w:t>
      </w:r>
      <w:r w:rsidRPr="00510088" w:rsidR="001A3B7E">
        <w:rPr>
          <w:rFonts w:ascii="Arial" w:hAnsi="Arial" w:cs="Arial"/>
        </w:rPr>
        <w:t xml:space="preserve"> nakon javne rasprave održane </w:t>
      </w:r>
      <w:r w:rsidR="00756BD4">
        <w:rPr>
          <w:rFonts w:ascii="Arial" w:hAnsi="Arial" w:cs="Arial"/>
        </w:rPr>
        <w:t>27</w:t>
      </w:r>
      <w:r w:rsidRPr="00510088" w:rsidR="001A3B7E">
        <w:rPr>
          <w:rFonts w:ascii="Arial" w:hAnsi="Arial" w:cs="Arial"/>
        </w:rPr>
        <w:t xml:space="preserve">. </w:t>
      </w:r>
      <w:r w:rsidR="00756BD4">
        <w:rPr>
          <w:rFonts w:ascii="Arial" w:hAnsi="Arial" w:cs="Arial"/>
        </w:rPr>
        <w:t>svibnja</w:t>
      </w:r>
      <w:r w:rsidRPr="00510088">
        <w:rPr>
          <w:rFonts w:ascii="Arial" w:hAnsi="Arial" w:cs="Arial"/>
        </w:rPr>
        <w:t xml:space="preserve"> 202</w:t>
      </w:r>
      <w:r w:rsidR="00756BD4">
        <w:rPr>
          <w:rFonts w:ascii="Arial" w:hAnsi="Arial" w:cs="Arial"/>
        </w:rPr>
        <w:t>6</w:t>
      </w:r>
      <w:r w:rsidRPr="00510088" w:rsidR="00510088">
        <w:rPr>
          <w:rFonts w:ascii="Arial" w:hAnsi="Arial" w:cs="Arial"/>
        </w:rPr>
        <w:t>.</w:t>
      </w:r>
      <w:r w:rsidR="00756BD4">
        <w:rPr>
          <w:rFonts w:ascii="Arial" w:hAnsi="Arial" w:cs="Arial"/>
        </w:rPr>
        <w:t xml:space="preserve"> i objave odluke od 28. svibnja 2026.,</w:t>
      </w:r>
      <w:r w:rsidRPr="00510088">
        <w:rPr>
          <w:rFonts w:ascii="Arial" w:hAnsi="Arial" w:cs="Arial"/>
        </w:rPr>
        <w:t xml:space="preserve"> istog dana objavio je i </w:t>
      </w:r>
    </w:p>
    <w:p w:rsidR="00DB38BF" w:rsidP="00DB38BF" w:rsidRDefault="00DB38BF" w14:paraId="0FEB520A" w14:textId="77777777">
      <w:pPr>
        <w:ind w:firstLine="720"/>
        <w:rPr>
          <w:rFonts w:ascii="Arial" w:hAnsi="Arial" w:eastAsia="Times New Roman" w:cs="Arial"/>
        </w:rPr>
      </w:pPr>
    </w:p>
    <w:p w:rsidR="00DB38BF" w:rsidP="00DB38BF" w:rsidRDefault="00DB38BF" w14:paraId="51B70919" w14:textId="77777777">
      <w:pPr>
        <w:jc w:val="center"/>
        <w:rPr>
          <w:rFonts w:ascii="Arial" w:hAnsi="Arial" w:eastAsia="Times New Roman" w:cs="Arial"/>
        </w:rPr>
      </w:pPr>
      <w:r>
        <w:rPr>
          <w:rFonts w:ascii="Arial" w:hAnsi="Arial" w:eastAsia="Times New Roman" w:cs="Arial"/>
        </w:rPr>
        <w:t xml:space="preserve"> presudio je</w:t>
      </w:r>
    </w:p>
    <w:p w:rsidR="00DB38BF" w:rsidP="00DB38BF" w:rsidRDefault="00DB38BF" w14:paraId="75E4D826" w14:textId="77777777">
      <w:pPr>
        <w:jc w:val="left"/>
        <w:rPr>
          <w:rFonts w:ascii="Arial" w:hAnsi="Arial" w:eastAsia="Times New Roman" w:cs="Arial"/>
        </w:rPr>
      </w:pPr>
    </w:p>
    <w:p w:rsidR="001A3B7E" w:rsidP="001A3B7E" w:rsidRDefault="001A3B7E" w14:paraId="6745225D" w14:textId="77777777">
      <w:pPr>
        <w:ind w:firstLine="708"/>
        <w:rPr>
          <w:rFonts w:ascii="Arial" w:hAnsi="Arial" w:cs="Arial"/>
          <w:szCs w:val="20"/>
        </w:rPr>
      </w:pPr>
      <w:r>
        <w:rPr>
          <w:rFonts w:ascii="Arial" w:hAnsi="Arial" w:cs="Arial"/>
        </w:rPr>
        <w:t>I-okr. pravna osoba:</w:t>
      </w:r>
      <w:r w:rsidR="009B121B">
        <w:rPr>
          <w:rFonts w:ascii="Arial" w:hAnsi="Arial" w:cs="Arial"/>
        </w:rPr>
        <w:t xml:space="preserve"> „HER MAN UGOSTITELJSTVO" d.o.o. OIB:09192663480, sa sjedištem u Gospiću, Kaniška 13</w:t>
      </w:r>
      <w:r>
        <w:rPr>
          <w:rFonts w:ascii="Arial" w:hAnsi="Arial" w:cs="Arial"/>
        </w:rPr>
        <w:t>,</w:t>
      </w:r>
      <w:r w:rsidR="009B121B">
        <w:rPr>
          <w:rFonts w:ascii="Arial" w:hAnsi="Arial" w:cs="Arial"/>
        </w:rPr>
        <w:t xml:space="preserve"> kažnjavani</w:t>
      </w:r>
    </w:p>
    <w:p w:rsidR="001A3B7E" w:rsidP="001A3B7E" w:rsidRDefault="001A3B7E" w14:paraId="62442DAA" w14:textId="77777777">
      <w:pPr>
        <w:rPr>
          <w:rFonts w:ascii="Arial" w:hAnsi="Arial" w:cs="Arial"/>
        </w:rPr>
      </w:pPr>
    </w:p>
    <w:p w:rsidR="001A3B7E" w:rsidP="001A3B7E" w:rsidRDefault="001A3B7E" w14:paraId="6C98B177" w14:textId="77777777">
      <w:pPr>
        <w:rPr>
          <w:rFonts w:ascii="Arial" w:hAnsi="Arial" w:cs="Arial"/>
        </w:rPr>
      </w:pPr>
      <w:r>
        <w:rPr>
          <w:rFonts w:ascii="Arial" w:hAnsi="Arial" w:cs="Arial"/>
        </w:rPr>
        <w:t xml:space="preserve">          II-okr. </w:t>
      </w:r>
      <w:r w:rsidR="009B121B">
        <w:rPr>
          <w:rFonts w:ascii="Arial" w:hAnsi="Arial" w:cs="Arial"/>
        </w:rPr>
        <w:t>odgovorna osoba: MARIJA HERMAN</w:t>
      </w:r>
      <w:r>
        <w:rPr>
          <w:rFonts w:ascii="Arial" w:hAnsi="Arial" w:cs="Arial"/>
        </w:rPr>
        <w:t>,</w:t>
      </w:r>
      <w:r w:rsidR="009B121B">
        <w:rPr>
          <w:rFonts w:ascii="Arial" w:hAnsi="Arial" w:cs="Arial"/>
        </w:rPr>
        <w:t xml:space="preserve"> OIB:71450265226, rođena 25.11.1956, s prebivalištem u Gospiću, Kaniška 13, kažnjavana</w:t>
      </w:r>
    </w:p>
    <w:p w:rsidR="001A3B7E" w:rsidP="001A3B7E" w:rsidRDefault="001A3B7E" w14:paraId="38DD12D9" w14:textId="77777777">
      <w:pPr>
        <w:rPr>
          <w:rFonts w:ascii="Arial" w:hAnsi="Arial" w:cs="Arial"/>
        </w:rPr>
      </w:pPr>
    </w:p>
    <w:p w:rsidRPr="00756BD4" w:rsidR="00756BD4" w:rsidP="00756BD4" w:rsidRDefault="00756BD4" w14:paraId="1428E8F9" w14:textId="77777777">
      <w:pPr>
        <w:jc w:val="center"/>
        <w:rPr>
          <w:rFonts w:ascii="Arial" w:hAnsi="Arial" w:cs="Arial"/>
        </w:rPr>
      </w:pPr>
      <w:r w:rsidRPr="00756BD4">
        <w:rPr>
          <w:rFonts w:ascii="Arial" w:hAnsi="Arial" w:cs="Arial"/>
        </w:rPr>
        <w:t>krivi su</w:t>
      </w:r>
    </w:p>
    <w:p w:rsidRPr="00756BD4" w:rsidR="00756BD4" w:rsidP="00756BD4" w:rsidRDefault="00756BD4" w14:paraId="007E5FA5" w14:textId="77777777">
      <w:pPr>
        <w:pStyle w:val="Bezproreda"/>
        <w:jc w:val="both"/>
        <w:rPr>
          <w:rFonts w:ascii="Arial" w:hAnsi="Arial" w:cs="Arial"/>
          <w:sz w:val="24"/>
          <w:szCs w:val="24"/>
        </w:rPr>
      </w:pPr>
      <w:r w:rsidRPr="00756BD4">
        <w:rPr>
          <w:sz w:val="24"/>
          <w:szCs w:val="24"/>
        </w:rPr>
        <w:tab/>
      </w:r>
      <w:r w:rsidRPr="00756BD4">
        <w:rPr>
          <w:rFonts w:ascii="Arial" w:hAnsi="Arial" w:cs="Arial"/>
          <w:sz w:val="24"/>
          <w:szCs w:val="24"/>
        </w:rPr>
        <w:t xml:space="preserve"> </w:t>
      </w:r>
      <w:r w:rsidRPr="00756BD4">
        <w:rPr>
          <w:rFonts w:ascii="Arial" w:hAnsi="Arial" w:cs="Arial"/>
          <w:sz w:val="24"/>
          <w:szCs w:val="24"/>
        </w:rPr>
        <w:tab/>
      </w:r>
    </w:p>
    <w:p w:rsidRPr="00756BD4" w:rsidR="00756BD4" w:rsidP="00756BD4" w:rsidRDefault="00756BD4" w14:paraId="0B27DF7D" w14:textId="77777777">
      <w:pPr>
        <w:pStyle w:val="Bezproreda"/>
        <w:ind w:firstLine="708"/>
        <w:jc w:val="both"/>
        <w:rPr>
          <w:rFonts w:ascii="Arial" w:hAnsi="Arial" w:cs="Arial"/>
          <w:sz w:val="24"/>
          <w:szCs w:val="24"/>
        </w:rPr>
      </w:pPr>
      <w:r w:rsidRPr="00756BD4">
        <w:rPr>
          <w:rFonts w:ascii="Arial" w:hAnsi="Arial" w:cs="Arial"/>
          <w:sz w:val="24"/>
          <w:szCs w:val="24"/>
        </w:rPr>
        <w:t xml:space="preserve">što su 09.11.2023., u ugostiteljskom objektu caffe bar pod nazivom "Hary" u Gospiću, Kaniška 13, dozvolili konzumiranje duhanskih i srodnih proizvoda u svom ugostiteljskom objektu, koji se smatra zatvorenim javnim prostorom i isti ne ispunjava uvjete iz članka 26. do 32. sukladno Zakonu o ograničavanju uporabe duhanskih i srodnih proizvoda (N/N-45/17 i 114/18), </w:t>
      </w:r>
    </w:p>
    <w:p w:rsidRPr="00756BD4" w:rsidR="00756BD4" w:rsidP="00756BD4" w:rsidRDefault="00756BD4" w14:paraId="13B567C6" w14:textId="77777777">
      <w:pPr>
        <w:pStyle w:val="Bezproreda"/>
        <w:jc w:val="both"/>
        <w:rPr>
          <w:rFonts w:ascii="Arial" w:hAnsi="Arial" w:cs="Arial"/>
          <w:sz w:val="24"/>
          <w:szCs w:val="24"/>
        </w:rPr>
      </w:pPr>
    </w:p>
    <w:p w:rsidRPr="00756BD4" w:rsidR="00756BD4" w:rsidP="00756BD4" w:rsidRDefault="00756BD4" w14:paraId="315AE019" w14:textId="77777777">
      <w:pPr>
        <w:pStyle w:val="Bezproreda"/>
        <w:ind w:firstLine="708"/>
        <w:jc w:val="both"/>
        <w:rPr>
          <w:rFonts w:ascii="Arial" w:hAnsi="Arial" w:cs="Arial"/>
          <w:sz w:val="24"/>
          <w:szCs w:val="24"/>
        </w:rPr>
      </w:pPr>
      <w:r w:rsidRPr="00756BD4">
        <w:rPr>
          <w:rFonts w:ascii="Arial" w:hAnsi="Arial" w:cs="Arial"/>
          <w:sz w:val="24"/>
          <w:szCs w:val="24"/>
        </w:rPr>
        <w:t xml:space="preserve">čime su postupili protivno članku 25. stavka 1. Zakona o ograničavanju uporabe duhanskih i srodnih proizvoda (NN 45/17, 114/18), i učinili prekršaj kažnjiv po članku 40. stavku 1. točka 57. istog Zakona, pa im se temeljem istog propisa, a uz primjenu članka 37. PZ/07., </w:t>
      </w:r>
      <w:r w:rsidRPr="00756BD4">
        <w:rPr>
          <w:rFonts w:ascii="Arial" w:hAnsi="Arial" w:cs="Arial"/>
          <w:bCs/>
          <w:sz w:val="24"/>
          <w:szCs w:val="24"/>
        </w:rPr>
        <w:tab/>
      </w:r>
    </w:p>
    <w:p w:rsidRPr="00756BD4" w:rsidR="00756BD4" w:rsidP="00756BD4" w:rsidRDefault="00756BD4" w14:paraId="0653F404" w14:textId="77777777">
      <w:pPr>
        <w:tabs>
          <w:tab w:val="left" w:pos="1155"/>
        </w:tabs>
        <w:rPr>
          <w:rFonts w:ascii="Arial" w:hAnsi="Arial" w:cs="Arial"/>
          <w:bCs/>
        </w:rPr>
      </w:pPr>
      <w:r w:rsidRPr="00756BD4">
        <w:rPr>
          <w:rFonts w:ascii="Arial" w:hAnsi="Arial" w:cs="Arial"/>
          <w:bCs/>
        </w:rPr>
        <w:tab/>
      </w:r>
      <w:r w:rsidRPr="00756BD4">
        <w:rPr>
          <w:rFonts w:ascii="Arial" w:hAnsi="Arial" w:cs="Arial"/>
          <w:bCs/>
        </w:rPr>
        <w:tab/>
      </w:r>
      <w:r w:rsidRPr="00756BD4">
        <w:rPr>
          <w:rFonts w:ascii="Arial" w:hAnsi="Arial" w:cs="Arial"/>
          <w:bCs/>
        </w:rPr>
        <w:tab/>
      </w:r>
      <w:r w:rsidRPr="00756BD4">
        <w:rPr>
          <w:rFonts w:ascii="Arial" w:hAnsi="Arial" w:cs="Arial"/>
          <w:bCs/>
        </w:rPr>
        <w:tab/>
      </w:r>
      <w:r w:rsidRPr="00756BD4">
        <w:rPr>
          <w:rFonts w:ascii="Arial" w:hAnsi="Arial" w:cs="Arial"/>
          <w:bCs/>
        </w:rPr>
        <w:tab/>
      </w:r>
      <w:r w:rsidRPr="00756BD4">
        <w:rPr>
          <w:rFonts w:ascii="Arial" w:hAnsi="Arial" w:cs="Arial"/>
          <w:bCs/>
        </w:rPr>
        <w:tab/>
        <w:t>izriče</w:t>
      </w:r>
    </w:p>
    <w:p w:rsidRPr="00756BD4" w:rsidR="00756BD4" w:rsidP="00756BD4" w:rsidRDefault="00756BD4" w14:paraId="5DC4FFE0" w14:textId="77777777">
      <w:pPr>
        <w:rPr>
          <w:rFonts w:ascii="Arial" w:hAnsi="Arial" w:cs="Arial"/>
          <w:bCs/>
        </w:rPr>
      </w:pPr>
    </w:p>
    <w:p w:rsidRPr="00756BD4" w:rsidR="00756BD4" w:rsidP="00756BD4" w:rsidRDefault="00756BD4" w14:paraId="69992254" w14:textId="77777777">
      <w:pPr>
        <w:rPr>
          <w:rFonts w:ascii="Arial" w:hAnsi="Arial" w:cs="Arial"/>
          <w:bCs/>
        </w:rPr>
      </w:pPr>
      <w:r w:rsidRPr="00756BD4">
        <w:rPr>
          <w:rFonts w:ascii="Arial" w:hAnsi="Arial" w:cs="Arial"/>
        </w:rPr>
        <w:t xml:space="preserve">prvookrivljenoj pravnoj osobi - </w:t>
      </w:r>
      <w:r w:rsidRPr="00756BD4">
        <w:rPr>
          <w:rFonts w:ascii="Arial" w:hAnsi="Arial" w:cs="Arial"/>
          <w:bCs/>
        </w:rPr>
        <w:t>NOVČANA KAZNA OD</w:t>
      </w:r>
      <w:r w:rsidRPr="00756BD4">
        <w:rPr>
          <w:rFonts w:ascii="Arial" w:hAnsi="Arial" w:cs="Arial"/>
        </w:rPr>
        <w:t xml:space="preserve"> 2.000</w:t>
      </w:r>
      <w:r w:rsidRPr="00756BD4">
        <w:rPr>
          <w:rFonts w:ascii="Arial" w:hAnsi="Arial" w:cs="Arial"/>
          <w:bCs/>
        </w:rPr>
        <w:t xml:space="preserve">,00 eur (dvijetisuće eura), </w:t>
      </w:r>
    </w:p>
    <w:p w:rsidRPr="00756BD4" w:rsidR="00756BD4" w:rsidP="00756BD4" w:rsidRDefault="00756BD4" w14:paraId="32C6F2E4" w14:textId="77777777">
      <w:pPr>
        <w:ind w:firstLine="708"/>
        <w:rPr>
          <w:rFonts w:ascii="Arial" w:hAnsi="Arial" w:cs="Arial"/>
          <w:bCs/>
        </w:rPr>
      </w:pPr>
    </w:p>
    <w:p w:rsidRPr="00756BD4" w:rsidR="00756BD4" w:rsidP="00756BD4" w:rsidRDefault="00756BD4" w14:paraId="1560F0C5" w14:textId="77777777">
      <w:pPr>
        <w:rPr>
          <w:rFonts w:ascii="Arial" w:hAnsi="Arial" w:cs="Arial"/>
          <w:bCs/>
        </w:rPr>
      </w:pPr>
      <w:r w:rsidRPr="00756BD4">
        <w:rPr>
          <w:rFonts w:ascii="Arial" w:hAnsi="Arial" w:cs="Arial"/>
        </w:rPr>
        <w:t xml:space="preserve">drugookrivljenoj odgovornoj osobi - </w:t>
      </w:r>
      <w:r w:rsidRPr="00756BD4">
        <w:rPr>
          <w:rFonts w:ascii="Arial" w:hAnsi="Arial" w:cs="Arial"/>
          <w:bCs/>
        </w:rPr>
        <w:t>NOVČANA KAZNA OD</w:t>
      </w:r>
      <w:r w:rsidRPr="00756BD4">
        <w:rPr>
          <w:rFonts w:ascii="Arial" w:hAnsi="Arial" w:cs="Arial"/>
        </w:rPr>
        <w:t xml:space="preserve"> 300</w:t>
      </w:r>
      <w:r w:rsidRPr="00756BD4">
        <w:rPr>
          <w:rFonts w:ascii="Arial" w:hAnsi="Arial" w:cs="Arial"/>
          <w:bCs/>
        </w:rPr>
        <w:t xml:space="preserve">,00 eur (tristotine eura).  </w:t>
      </w:r>
    </w:p>
    <w:p w:rsidRPr="00756BD4" w:rsidR="00756BD4" w:rsidP="00756BD4" w:rsidRDefault="00756BD4" w14:paraId="4301642C" w14:textId="77777777">
      <w:pPr>
        <w:ind w:firstLine="708"/>
        <w:rPr>
          <w:rFonts w:ascii="Arial" w:hAnsi="Arial" w:cs="Arial"/>
          <w:bCs/>
        </w:rPr>
      </w:pPr>
    </w:p>
    <w:p w:rsidRPr="00756BD4" w:rsidR="00756BD4" w:rsidP="00756BD4" w:rsidRDefault="00756BD4" w14:paraId="276CC513" w14:textId="77777777">
      <w:pPr>
        <w:pStyle w:val="Bezproreda"/>
        <w:ind w:firstLine="708"/>
        <w:jc w:val="both"/>
        <w:rPr>
          <w:rFonts w:ascii="Arial" w:hAnsi="Arial" w:cs="Arial"/>
          <w:sz w:val="24"/>
          <w:szCs w:val="24"/>
        </w:rPr>
      </w:pPr>
      <w:r w:rsidRPr="00756BD4">
        <w:rPr>
          <w:rFonts w:ascii="Arial" w:hAnsi="Arial" w:cs="Arial"/>
          <w:sz w:val="24"/>
          <w:szCs w:val="24"/>
        </w:rPr>
        <w:t xml:space="preserve">Okrivljenici su  dužni novčanu kaznu platiti u roku od 30 dana po pravomoćnosti ove presude, a ukoliko okrivljenici u navedenom roku plate dvije trećine izrečene novčane kazne,  pravna osoba (1.333,33 eur), a odgovorna osoba (200,00 eur), kazna </w:t>
      </w:r>
      <w:r w:rsidRPr="00756BD4">
        <w:rPr>
          <w:rFonts w:ascii="Arial" w:hAnsi="Arial" w:cs="Arial"/>
          <w:sz w:val="24"/>
          <w:szCs w:val="24"/>
        </w:rPr>
        <w:lastRenderedPageBreak/>
        <w:t xml:space="preserve">će se smatrati u cijelosti plaćenom, u protivnom sud će podnijeti tijelu nadležnom za ovrhu nalog za prisilnu naplatu potpunog iznosa novčane kazne na novčanim sredstvima okrivljenika. </w:t>
      </w:r>
    </w:p>
    <w:p w:rsidRPr="00756BD4" w:rsidR="00756BD4" w:rsidP="00756BD4" w:rsidRDefault="00756BD4" w14:paraId="12D1429F" w14:textId="77777777">
      <w:pPr>
        <w:pStyle w:val="Bezproreda"/>
        <w:ind w:firstLine="708"/>
        <w:jc w:val="both"/>
        <w:rPr>
          <w:rFonts w:ascii="Arial" w:hAnsi="Arial" w:cs="Arial"/>
          <w:sz w:val="24"/>
          <w:szCs w:val="24"/>
        </w:rPr>
      </w:pPr>
    </w:p>
    <w:p w:rsidRPr="00251CE8" w:rsidR="00756BD4" w:rsidP="00251CE8" w:rsidRDefault="00756BD4" w14:paraId="00F583A4" w14:textId="77777777">
      <w:pPr>
        <w:pStyle w:val="Bezproreda"/>
        <w:ind w:firstLine="708"/>
        <w:jc w:val="both"/>
        <w:rPr>
          <w:rFonts w:ascii="Arial" w:hAnsi="Arial" w:cs="Arial"/>
          <w:bCs/>
          <w:sz w:val="24"/>
          <w:szCs w:val="24"/>
        </w:rPr>
      </w:pPr>
      <w:r w:rsidRPr="00756BD4">
        <w:rPr>
          <w:rFonts w:ascii="Arial" w:hAnsi="Arial" w:cs="Arial"/>
          <w:sz w:val="24"/>
          <w:szCs w:val="24"/>
        </w:rPr>
        <w:t xml:space="preserve">Temeljem članka 139. stavka 3. u vezi s člankom 138. stavak 2 točka 3a PZ/07., okrivljenici  su obavezni  naknaditi troškove prekršajnog postupka u paušalnom iznosu od 50,00 eur (pedeset eura) - SVAKI, u roku od 30 dana po pravomoćnosti ove presude, na račun Državnog proračuna </w:t>
      </w:r>
      <w:r w:rsidRPr="00756BD4">
        <w:rPr>
          <w:rFonts w:ascii="Arial" w:hAnsi="Arial" w:cs="Arial"/>
          <w:bCs/>
          <w:sz w:val="24"/>
          <w:szCs w:val="24"/>
        </w:rPr>
        <w:t>putem priložene uplatnice, pod prijetnjom prisilne naplate.</w:t>
      </w:r>
    </w:p>
    <w:p w:rsidR="00D9522A" w:rsidP="00510088" w:rsidRDefault="00D9522A" w14:paraId="65C7CEB1" w14:textId="77777777">
      <w:pPr>
        <w:jc w:val="center"/>
        <w:rPr>
          <w:rFonts w:ascii="Arial" w:hAnsi="Arial" w:eastAsia="Times New Roman" w:cs="Arial"/>
        </w:rPr>
      </w:pPr>
    </w:p>
    <w:p w:rsidR="00D9522A" w:rsidP="00510088" w:rsidRDefault="00D9522A" w14:paraId="3D514B45" w14:textId="77777777">
      <w:pPr>
        <w:jc w:val="center"/>
        <w:rPr>
          <w:rFonts w:ascii="Arial" w:hAnsi="Arial" w:eastAsia="Times New Roman" w:cs="Arial"/>
        </w:rPr>
      </w:pPr>
    </w:p>
    <w:p w:rsidR="00DB38BF" w:rsidP="00510088" w:rsidRDefault="00DB38BF" w14:paraId="72C17BBE" w14:textId="77777777">
      <w:pPr>
        <w:jc w:val="center"/>
        <w:rPr>
          <w:rFonts w:ascii="Arial" w:hAnsi="Arial" w:eastAsia="Times New Roman" w:cs="Arial"/>
        </w:rPr>
      </w:pPr>
      <w:r>
        <w:rPr>
          <w:rFonts w:ascii="Arial" w:hAnsi="Arial" w:eastAsia="Times New Roman" w:cs="Arial"/>
        </w:rPr>
        <w:t>Obrazloženje</w:t>
      </w:r>
    </w:p>
    <w:p w:rsidR="00DB38BF" w:rsidP="00DB38BF" w:rsidRDefault="00DB38BF" w14:paraId="03B51486" w14:textId="77777777">
      <w:pPr>
        <w:ind w:left="2880" w:firstLine="720"/>
        <w:rPr>
          <w:rFonts w:ascii="Arial" w:hAnsi="Arial" w:eastAsia="Times New Roman" w:cs="Arial"/>
        </w:rPr>
      </w:pPr>
    </w:p>
    <w:p w:rsidR="00DB38BF" w:rsidP="00DB38BF" w:rsidRDefault="00DB38BF" w14:paraId="54E10CC1" w14:textId="77777777">
      <w:pPr>
        <w:ind w:firstLine="720"/>
        <w:rPr>
          <w:rFonts w:ascii="Arial" w:hAnsi="Arial" w:eastAsia="Times New Roman" w:cs="Arial"/>
        </w:rPr>
      </w:pPr>
      <w:r>
        <w:rPr>
          <w:rFonts w:ascii="Arial" w:hAnsi="Arial" w:eastAsia="Times New Roman" w:cs="Arial"/>
          <w:lang w:val="en-AU"/>
        </w:rPr>
        <w:t>RH,</w:t>
      </w:r>
      <w:r>
        <w:rPr>
          <w:rFonts w:ascii="Arial" w:hAnsi="Arial" w:eastAsia="Times New Roman" w:cs="Arial"/>
        </w:rPr>
        <w:t xml:space="preserve"> Državni inspektorat, Područni ured Rijeka, pod uvodno označenim poslov</w:t>
      </w:r>
      <w:r w:rsidR="00510088">
        <w:rPr>
          <w:rFonts w:ascii="Arial" w:hAnsi="Arial" w:eastAsia="Times New Roman" w:cs="Arial"/>
        </w:rPr>
        <w:t>nim brojem i nadnevkom, podnio</w:t>
      </w:r>
      <w:r>
        <w:rPr>
          <w:rFonts w:ascii="Arial" w:hAnsi="Arial" w:eastAsia="Times New Roman" w:cs="Arial"/>
        </w:rPr>
        <w:t xml:space="preserve"> je optužni prijedlog protiv okrivljenika radi prekršaja činjenično i pravno opisanog u izreci ove presude.</w:t>
      </w:r>
    </w:p>
    <w:p w:rsidR="00DB38BF" w:rsidP="00DB38BF" w:rsidRDefault="00DB38BF" w14:paraId="58B32B2B" w14:textId="77777777">
      <w:pPr>
        <w:ind w:firstLine="720"/>
        <w:rPr>
          <w:rFonts w:ascii="Arial" w:hAnsi="Arial" w:eastAsia="Times New Roman" w:cs="Arial"/>
        </w:rPr>
      </w:pPr>
    </w:p>
    <w:p w:rsidR="00B05F2F" w:rsidP="00B05F2F" w:rsidRDefault="00DB38BF" w14:paraId="6C8BEF67" w14:textId="77777777">
      <w:pPr>
        <w:ind w:firstLine="708"/>
        <w:rPr>
          <w:rFonts w:ascii="Arial" w:hAnsi="Arial" w:cs="Arial"/>
          <w:bCs/>
        </w:rPr>
      </w:pPr>
      <w:r w:rsidRPr="00756BD4">
        <w:rPr>
          <w:rFonts w:ascii="Arial" w:hAnsi="Arial" w:cs="Arial"/>
        </w:rPr>
        <w:t xml:space="preserve">Na raspravi, </w:t>
      </w:r>
      <w:r w:rsidRPr="00756BD4" w:rsidR="00510088">
        <w:rPr>
          <w:rFonts w:ascii="Arial" w:hAnsi="Arial" w:cs="Arial"/>
        </w:rPr>
        <w:t xml:space="preserve">u svojstvu </w:t>
      </w:r>
      <w:r w:rsidRPr="00756BD4" w:rsidR="00756BD4">
        <w:rPr>
          <w:rFonts w:ascii="Arial" w:hAnsi="Arial" w:cs="Arial"/>
        </w:rPr>
        <w:t>predstavnika prvookrivljene pravne osobe</w:t>
      </w:r>
      <w:r w:rsidR="00D9522A">
        <w:rPr>
          <w:rFonts w:ascii="Arial" w:hAnsi="Arial" w:cs="Arial"/>
        </w:rPr>
        <w:t>,</w:t>
      </w:r>
      <w:r w:rsidRPr="00756BD4" w:rsidR="00510088">
        <w:rPr>
          <w:rFonts w:ascii="Arial" w:hAnsi="Arial" w:cs="Arial"/>
        </w:rPr>
        <w:t xml:space="preserve"> ispitan je Mate Herman</w:t>
      </w:r>
      <w:r w:rsidR="00A7145E">
        <w:rPr>
          <w:rFonts w:ascii="Arial" w:hAnsi="Arial" w:cs="Arial"/>
        </w:rPr>
        <w:t xml:space="preserve"> ( u sudskom registru upisan kao osoba ovlaštena za zastupanje), </w:t>
      </w:r>
      <w:r w:rsidRPr="00756BD4" w:rsidR="00510088">
        <w:rPr>
          <w:rFonts w:ascii="Arial" w:hAnsi="Arial" w:cs="Arial"/>
        </w:rPr>
        <w:t xml:space="preserve"> koji </w:t>
      </w:r>
      <w:r w:rsidR="00A7145E">
        <w:rPr>
          <w:rFonts w:ascii="Arial" w:hAnsi="Arial" w:cs="Arial"/>
        </w:rPr>
        <w:t>priznaje</w:t>
      </w:r>
      <w:r w:rsidRPr="00756BD4" w:rsidR="00756BD4">
        <w:rPr>
          <w:rFonts w:ascii="Arial" w:hAnsi="Arial" w:cs="Arial"/>
        </w:rPr>
        <w:t xml:space="preserve"> da je u njegovom objektu pod nazivom </w:t>
      </w:r>
      <w:r w:rsidR="00A7145E">
        <w:rPr>
          <w:rFonts w:ascii="Arial" w:hAnsi="Arial" w:cs="Arial"/>
        </w:rPr>
        <w:t>"</w:t>
      </w:r>
      <w:r w:rsidRPr="00756BD4" w:rsidR="00756BD4">
        <w:rPr>
          <w:rFonts w:ascii="Arial" w:hAnsi="Arial" w:cs="Arial"/>
        </w:rPr>
        <w:t>Hari</w:t>
      </w:r>
      <w:r w:rsidR="00A7145E">
        <w:rPr>
          <w:rFonts w:ascii="Arial" w:hAnsi="Arial" w:cs="Arial"/>
        </w:rPr>
        <w:t>"</w:t>
      </w:r>
      <w:r w:rsidRPr="00756BD4" w:rsidR="00756BD4">
        <w:rPr>
          <w:rFonts w:ascii="Arial" w:hAnsi="Arial" w:cs="Arial"/>
        </w:rPr>
        <w:t xml:space="preserve">, </w:t>
      </w:r>
      <w:r w:rsidR="00A7145E">
        <w:rPr>
          <w:rFonts w:ascii="Arial" w:hAnsi="Arial" w:cs="Arial"/>
        </w:rPr>
        <w:t xml:space="preserve">dana </w:t>
      </w:r>
      <w:r w:rsidRPr="00756BD4" w:rsidR="00756BD4">
        <w:rPr>
          <w:rFonts w:ascii="Arial" w:hAnsi="Arial" w:cs="Arial"/>
        </w:rPr>
        <w:t>09.11.2023. dozvoljeno konzumiranje duhanskih i srodnih proizvoda</w:t>
      </w:r>
      <w:r w:rsidR="00A7145E">
        <w:rPr>
          <w:rFonts w:ascii="Arial" w:hAnsi="Arial" w:cs="Arial"/>
        </w:rPr>
        <w:t>,</w:t>
      </w:r>
      <w:r w:rsidRPr="00756BD4" w:rsidR="00756BD4">
        <w:rPr>
          <w:rFonts w:ascii="Arial" w:hAnsi="Arial" w:cs="Arial"/>
        </w:rPr>
        <w:t xml:space="preserve"> </w:t>
      </w:r>
      <w:r w:rsidR="00A7145E">
        <w:rPr>
          <w:rFonts w:ascii="Arial" w:hAnsi="Arial" w:cs="Arial"/>
        </w:rPr>
        <w:t xml:space="preserve">iako se </w:t>
      </w:r>
      <w:r w:rsidRPr="00756BD4" w:rsidR="00756BD4">
        <w:rPr>
          <w:rFonts w:ascii="Arial" w:hAnsi="Arial" w:cs="Arial"/>
        </w:rPr>
        <w:t xml:space="preserve">radi o zatvorenom javnom prostoru koji ne ispunjava uvjete kako je to </w:t>
      </w:r>
      <w:r w:rsidR="00A7145E">
        <w:rPr>
          <w:rFonts w:ascii="Arial" w:hAnsi="Arial" w:cs="Arial"/>
        </w:rPr>
        <w:t>propisano</w:t>
      </w:r>
      <w:r w:rsidRPr="00756BD4" w:rsidR="00756BD4">
        <w:rPr>
          <w:rFonts w:ascii="Arial" w:hAnsi="Arial" w:cs="Arial"/>
        </w:rPr>
        <w:t xml:space="preserve"> </w:t>
      </w:r>
      <w:r w:rsidRPr="00756BD4" w:rsidR="00A7145E">
        <w:rPr>
          <w:rFonts w:ascii="Arial" w:hAnsi="Arial" w:cs="Arial"/>
        </w:rPr>
        <w:t>Zakon</w:t>
      </w:r>
      <w:r w:rsidR="00A7145E">
        <w:rPr>
          <w:rFonts w:ascii="Arial" w:hAnsi="Arial" w:cs="Arial"/>
        </w:rPr>
        <w:t>om</w:t>
      </w:r>
      <w:r w:rsidRPr="00756BD4" w:rsidR="00A7145E">
        <w:rPr>
          <w:rFonts w:ascii="Arial" w:hAnsi="Arial" w:cs="Arial"/>
        </w:rPr>
        <w:t xml:space="preserve"> o ograničavanju uporabe duhanskih i srodnih proizvoda</w:t>
      </w:r>
      <w:r w:rsidRPr="00756BD4" w:rsidR="00756BD4">
        <w:rPr>
          <w:rFonts w:ascii="Arial" w:hAnsi="Arial" w:cs="Arial"/>
        </w:rPr>
        <w:t>. Moli sud za blagost kod kažnjavanja.</w:t>
      </w:r>
      <w:r w:rsidRPr="00B05F2F" w:rsidR="00B05F2F">
        <w:rPr>
          <w:rFonts w:ascii="Arial" w:hAnsi="Arial" w:cs="Arial"/>
          <w:bCs/>
        </w:rPr>
        <w:t xml:space="preserve"> </w:t>
      </w:r>
    </w:p>
    <w:p w:rsidR="00A7145E" w:rsidP="00B05F2F" w:rsidRDefault="00A7145E" w14:paraId="4F6C3A01" w14:textId="77777777">
      <w:pPr>
        <w:ind w:firstLine="708"/>
        <w:rPr>
          <w:rFonts w:ascii="Arial" w:hAnsi="Arial" w:cs="Arial"/>
          <w:bCs/>
        </w:rPr>
      </w:pPr>
    </w:p>
    <w:p w:rsidR="00D9522A" w:rsidP="00B05F2F" w:rsidRDefault="00A7145E" w14:paraId="05FA0E4F" w14:textId="77777777">
      <w:pPr>
        <w:pStyle w:val="Bezproreda"/>
        <w:ind w:firstLine="708"/>
        <w:jc w:val="both"/>
        <w:rPr>
          <w:rFonts w:ascii="Arial" w:hAnsi="Arial" w:cs="Arial"/>
          <w:sz w:val="24"/>
          <w:szCs w:val="24"/>
        </w:rPr>
      </w:pPr>
      <w:r>
        <w:rPr>
          <w:rFonts w:ascii="Arial" w:hAnsi="Arial" w:cs="Arial"/>
          <w:sz w:val="24"/>
          <w:szCs w:val="24"/>
        </w:rPr>
        <w:t xml:space="preserve">Drugookrivljena nije pristupila raspravi </w:t>
      </w:r>
      <w:r w:rsidR="00D9522A">
        <w:rPr>
          <w:rFonts w:ascii="Arial" w:hAnsi="Arial" w:cs="Arial"/>
          <w:sz w:val="24"/>
          <w:szCs w:val="24"/>
        </w:rPr>
        <w:t>iako uredno pozvana.</w:t>
      </w:r>
    </w:p>
    <w:p w:rsidR="00D9522A" w:rsidP="00B05F2F" w:rsidRDefault="00D9522A" w14:paraId="6503AD49" w14:textId="77777777">
      <w:pPr>
        <w:pStyle w:val="Bezproreda"/>
        <w:ind w:firstLine="708"/>
        <w:jc w:val="both"/>
        <w:rPr>
          <w:rFonts w:ascii="Arial" w:hAnsi="Arial" w:cs="Arial"/>
          <w:sz w:val="24"/>
          <w:szCs w:val="24"/>
        </w:rPr>
      </w:pPr>
    </w:p>
    <w:p w:rsidRPr="00B05F2F" w:rsidR="00B05F2F" w:rsidP="00B05F2F" w:rsidRDefault="00B05F2F" w14:paraId="591BB963" w14:textId="77777777">
      <w:pPr>
        <w:pStyle w:val="Bezproreda"/>
        <w:ind w:firstLine="708"/>
        <w:jc w:val="both"/>
        <w:rPr>
          <w:rFonts w:ascii="Arial" w:hAnsi="Arial" w:cs="Arial"/>
          <w:sz w:val="24"/>
          <w:szCs w:val="24"/>
        </w:rPr>
      </w:pPr>
      <w:r w:rsidRPr="00B05F2F">
        <w:rPr>
          <w:rFonts w:ascii="Arial" w:hAnsi="Arial" w:cs="Arial"/>
          <w:sz w:val="24"/>
          <w:szCs w:val="24"/>
        </w:rPr>
        <w:t>Branitelj drugookrivljene Marije Herman navodi kako je u predmetno vrijeme pravna osoba bila u postupku izrade građevinskog rješenja kako bi isti prostor mogao zadovoljiti uvjete za pušački prostor no</w:t>
      </w:r>
      <w:r w:rsidR="00D9522A">
        <w:rPr>
          <w:rFonts w:ascii="Arial" w:hAnsi="Arial" w:cs="Arial"/>
          <w:sz w:val="24"/>
          <w:szCs w:val="24"/>
        </w:rPr>
        <w:t>,</w:t>
      </w:r>
      <w:r w:rsidRPr="00B05F2F">
        <w:rPr>
          <w:rFonts w:ascii="Arial" w:hAnsi="Arial" w:cs="Arial"/>
          <w:sz w:val="24"/>
          <w:szCs w:val="24"/>
        </w:rPr>
        <w:t xml:space="preserve"> s obzirom na dugotrajnost takvog postupka točno je da u tom trenutku isti nije zadovoljavao uvjete iz članka od 26. do 29. Zakona o ograničavanju uporabe duhanskih i srodnih proizvoda no ujedno se ističe kako je predmetnog dana pravnoj osobi izrečeno upozorenje da do konačnog ishođenja uvjeta da predmetni prostor može biti "pušački" je postupio po zabrani nadležnog inspektorata i iste se pridržavao što je utvrđeno kasnijim izvidima samog inspektorata, a već je nepunih mjesec dana kasnije ishodio rješenje ministarstva zdravstva kojim predmetne prostorije zadovoljavaju sve uvjete za pušački prostor pa se u spis predmeta predaje isto rješenje. </w:t>
      </w:r>
    </w:p>
    <w:p w:rsidRPr="00756BD4" w:rsidR="00DB38BF" w:rsidP="00756BD4" w:rsidRDefault="00DB38BF" w14:paraId="17A3EC13" w14:textId="77777777">
      <w:pPr>
        <w:pStyle w:val="Bezproreda"/>
        <w:jc w:val="both"/>
        <w:rPr>
          <w:rFonts w:ascii="Arial" w:hAnsi="Arial" w:cs="Arial"/>
          <w:sz w:val="24"/>
          <w:szCs w:val="24"/>
        </w:rPr>
      </w:pPr>
    </w:p>
    <w:p w:rsidR="00D9522A" w:rsidP="00B05F2F" w:rsidRDefault="00B05F2F" w14:paraId="06A457F8" w14:textId="77777777">
      <w:pPr>
        <w:pStyle w:val="Bezproreda"/>
        <w:ind w:firstLine="708"/>
        <w:jc w:val="both"/>
        <w:rPr>
          <w:rFonts w:ascii="Arial" w:hAnsi="Arial" w:cs="Arial"/>
          <w:sz w:val="24"/>
          <w:szCs w:val="24"/>
        </w:rPr>
      </w:pPr>
      <w:r w:rsidRPr="00B05F2F">
        <w:rPr>
          <w:rFonts w:ascii="Arial" w:hAnsi="Arial" w:cs="Arial"/>
          <w:sz w:val="24"/>
          <w:szCs w:val="24"/>
        </w:rPr>
        <w:t>U dokaznom postupku ispitan je svjedok Marko Čulinović,</w:t>
      </w:r>
      <w:r w:rsidR="00D9522A">
        <w:rPr>
          <w:rFonts w:ascii="Arial" w:hAnsi="Arial" w:cs="Arial"/>
          <w:sz w:val="24"/>
          <w:szCs w:val="24"/>
        </w:rPr>
        <w:t xml:space="preserve"> pročitan je zapisnik o inspekcijskom </w:t>
      </w:r>
      <w:proofErr w:type="spellStart"/>
      <w:r w:rsidR="00D9522A">
        <w:rPr>
          <w:rFonts w:ascii="Arial" w:hAnsi="Arial" w:cs="Arial"/>
          <w:sz w:val="24"/>
          <w:szCs w:val="24"/>
        </w:rPr>
        <w:t>nadzoruod</w:t>
      </w:r>
      <w:proofErr w:type="spellEnd"/>
      <w:r w:rsidR="00D9522A">
        <w:rPr>
          <w:rFonts w:ascii="Arial" w:hAnsi="Arial" w:cs="Arial"/>
          <w:sz w:val="24"/>
          <w:szCs w:val="24"/>
        </w:rPr>
        <w:t xml:space="preserve"> 09.11.2023., izvršen uvid u fotografije (l.s. 10-12).</w:t>
      </w:r>
    </w:p>
    <w:p w:rsidR="00D9522A" w:rsidP="00B05F2F" w:rsidRDefault="00D9522A" w14:paraId="69CF6802" w14:textId="77777777">
      <w:pPr>
        <w:pStyle w:val="Bezproreda"/>
        <w:ind w:firstLine="708"/>
        <w:jc w:val="both"/>
        <w:rPr>
          <w:rFonts w:ascii="Arial" w:hAnsi="Arial" w:cs="Arial"/>
          <w:sz w:val="24"/>
          <w:szCs w:val="24"/>
        </w:rPr>
      </w:pPr>
    </w:p>
    <w:p w:rsidR="00B05F2F" w:rsidP="00B05F2F" w:rsidRDefault="00D9522A" w14:paraId="54D6074A" w14:textId="77777777">
      <w:pPr>
        <w:pStyle w:val="Bezproreda"/>
        <w:ind w:firstLine="708"/>
        <w:jc w:val="both"/>
        <w:rPr>
          <w:rFonts w:ascii="Arial" w:hAnsi="Arial" w:cs="Arial"/>
          <w:sz w:val="24"/>
          <w:szCs w:val="24"/>
        </w:rPr>
      </w:pPr>
      <w:r w:rsidRPr="00B05F2F">
        <w:rPr>
          <w:rFonts w:ascii="Arial" w:hAnsi="Arial" w:cs="Arial"/>
          <w:sz w:val="24"/>
          <w:szCs w:val="24"/>
        </w:rPr>
        <w:t>Marko Čulinović</w:t>
      </w:r>
      <w:r>
        <w:rPr>
          <w:rFonts w:ascii="Arial" w:hAnsi="Arial" w:cs="Arial"/>
          <w:sz w:val="24"/>
          <w:szCs w:val="24"/>
        </w:rPr>
        <w:t>,</w:t>
      </w:r>
      <w:r w:rsidRPr="00B05F2F" w:rsidR="00B05F2F">
        <w:rPr>
          <w:rFonts w:ascii="Arial" w:hAnsi="Arial" w:cs="Arial"/>
          <w:sz w:val="24"/>
          <w:szCs w:val="24"/>
        </w:rPr>
        <w:t xml:space="preserve"> inspektor koji je utvrdio prekršaj, </w:t>
      </w:r>
      <w:r>
        <w:rPr>
          <w:rFonts w:ascii="Arial" w:hAnsi="Arial" w:cs="Arial"/>
          <w:sz w:val="24"/>
          <w:szCs w:val="24"/>
        </w:rPr>
        <w:t xml:space="preserve">iskazuje </w:t>
      </w:r>
      <w:r w:rsidRPr="00B05F2F" w:rsidR="00B05F2F">
        <w:rPr>
          <w:rFonts w:ascii="Arial" w:hAnsi="Arial" w:cs="Arial"/>
          <w:sz w:val="24"/>
          <w:szCs w:val="24"/>
        </w:rPr>
        <w:t xml:space="preserve">da je 09.11.2023. izvršio inspekcijski nadzor u caffe baru Hari u Gospiću gdje </w:t>
      </w:r>
      <w:r w:rsidR="00B05F2F">
        <w:rPr>
          <w:rFonts w:ascii="Arial" w:hAnsi="Arial" w:cs="Arial"/>
          <w:sz w:val="24"/>
          <w:szCs w:val="24"/>
        </w:rPr>
        <w:t>je</w:t>
      </w:r>
      <w:r w:rsidRPr="00B05F2F" w:rsidR="00B05F2F">
        <w:rPr>
          <w:rFonts w:ascii="Arial" w:hAnsi="Arial" w:cs="Arial"/>
          <w:sz w:val="24"/>
          <w:szCs w:val="24"/>
        </w:rPr>
        <w:t xml:space="preserve"> zatekao goste da konzumiraju duhanske proizvode iako se radi o zatvorenom javnom prostoru koji ne ispunjava uvjete iz Zakona o ograničavanju uporabu duhanskih i srodnih proizvoda. Nakon toga </w:t>
      </w:r>
      <w:r w:rsidR="00B05F2F">
        <w:rPr>
          <w:rFonts w:ascii="Arial" w:hAnsi="Arial" w:cs="Arial"/>
          <w:sz w:val="24"/>
          <w:szCs w:val="24"/>
        </w:rPr>
        <w:t xml:space="preserve">je </w:t>
      </w:r>
      <w:r w:rsidRPr="00B05F2F" w:rsidR="00B05F2F">
        <w:rPr>
          <w:rFonts w:ascii="Arial" w:hAnsi="Arial" w:cs="Arial"/>
          <w:sz w:val="24"/>
          <w:szCs w:val="24"/>
        </w:rPr>
        <w:t>naredio vlasniku da provodi zabranu nakon čega m</w:t>
      </w:r>
      <w:r w:rsidR="00B05F2F">
        <w:rPr>
          <w:rFonts w:ascii="Arial" w:hAnsi="Arial" w:cs="Arial"/>
          <w:sz w:val="24"/>
          <w:szCs w:val="24"/>
        </w:rPr>
        <w:t>u</w:t>
      </w:r>
      <w:r w:rsidRPr="00B05F2F" w:rsidR="00B05F2F">
        <w:rPr>
          <w:rFonts w:ascii="Arial" w:hAnsi="Arial" w:cs="Arial"/>
          <w:sz w:val="24"/>
          <w:szCs w:val="24"/>
        </w:rPr>
        <w:t xml:space="preserve"> je poznato da je vlasnik objekta ishodio rješenje da pro</w:t>
      </w:r>
      <w:r w:rsidR="00B05F2F">
        <w:rPr>
          <w:rFonts w:ascii="Arial" w:hAnsi="Arial" w:cs="Arial"/>
          <w:sz w:val="24"/>
          <w:szCs w:val="24"/>
        </w:rPr>
        <w:t>s</w:t>
      </w:r>
      <w:r w:rsidRPr="00B05F2F" w:rsidR="00B05F2F">
        <w:rPr>
          <w:rFonts w:ascii="Arial" w:hAnsi="Arial" w:cs="Arial"/>
          <w:sz w:val="24"/>
          <w:szCs w:val="24"/>
        </w:rPr>
        <w:t>tor udovoljava propisanim uvjetima za pušački prostor</w:t>
      </w:r>
      <w:r w:rsidR="00B05F2F">
        <w:rPr>
          <w:rFonts w:ascii="Arial" w:hAnsi="Arial" w:cs="Arial"/>
          <w:sz w:val="24"/>
          <w:szCs w:val="24"/>
        </w:rPr>
        <w:t>.</w:t>
      </w:r>
      <w:r w:rsidRPr="00B05F2F" w:rsidR="00B05F2F">
        <w:rPr>
          <w:rFonts w:ascii="Arial" w:hAnsi="Arial" w:cs="Arial"/>
          <w:sz w:val="24"/>
          <w:szCs w:val="24"/>
        </w:rPr>
        <w:t xml:space="preserve"> Nakon </w:t>
      </w:r>
      <w:r w:rsidR="00B05F2F">
        <w:rPr>
          <w:rFonts w:ascii="Arial" w:hAnsi="Arial" w:cs="Arial"/>
          <w:sz w:val="24"/>
          <w:szCs w:val="24"/>
        </w:rPr>
        <w:t>njegovog</w:t>
      </w:r>
      <w:r w:rsidRPr="00B05F2F" w:rsidR="00B05F2F">
        <w:rPr>
          <w:rFonts w:ascii="Arial" w:hAnsi="Arial" w:cs="Arial"/>
          <w:sz w:val="24"/>
          <w:szCs w:val="24"/>
        </w:rPr>
        <w:t xml:space="preserve"> nadzora daljnju kontrolu izvršenja </w:t>
      </w:r>
      <w:r w:rsidR="00B05F2F">
        <w:rPr>
          <w:rFonts w:ascii="Arial" w:hAnsi="Arial" w:cs="Arial"/>
          <w:sz w:val="24"/>
          <w:szCs w:val="24"/>
        </w:rPr>
        <w:t>njegove</w:t>
      </w:r>
      <w:r w:rsidRPr="00B05F2F" w:rsidR="00B05F2F">
        <w:rPr>
          <w:rFonts w:ascii="Arial" w:hAnsi="Arial" w:cs="Arial"/>
          <w:sz w:val="24"/>
          <w:szCs w:val="24"/>
        </w:rPr>
        <w:t xml:space="preserve"> naredbe preuzeo je kolega iz Gospića.</w:t>
      </w:r>
      <w:r w:rsidR="00B05F2F">
        <w:rPr>
          <w:rFonts w:ascii="Arial" w:hAnsi="Arial" w:cs="Arial"/>
          <w:sz w:val="24"/>
          <w:szCs w:val="24"/>
        </w:rPr>
        <w:t xml:space="preserve"> On je</w:t>
      </w:r>
      <w:r w:rsidRPr="00B05F2F" w:rsidR="00B05F2F">
        <w:rPr>
          <w:rFonts w:ascii="Arial" w:hAnsi="Arial" w:cs="Arial"/>
          <w:sz w:val="24"/>
          <w:szCs w:val="24"/>
        </w:rPr>
        <w:t xml:space="preserve"> sačinio i dvije fotografije prilikom nadzora koje </w:t>
      </w:r>
      <w:r w:rsidR="00B05F2F">
        <w:rPr>
          <w:rFonts w:ascii="Arial" w:hAnsi="Arial" w:cs="Arial"/>
          <w:sz w:val="24"/>
          <w:szCs w:val="24"/>
        </w:rPr>
        <w:t>je</w:t>
      </w:r>
      <w:r w:rsidRPr="00B05F2F" w:rsidR="00B05F2F">
        <w:rPr>
          <w:rFonts w:ascii="Arial" w:hAnsi="Arial" w:cs="Arial"/>
          <w:sz w:val="24"/>
          <w:szCs w:val="24"/>
        </w:rPr>
        <w:t xml:space="preserve"> priložio u spis. </w:t>
      </w:r>
    </w:p>
    <w:p w:rsidRPr="00B05F2F" w:rsidR="00D9522A" w:rsidP="00B05F2F" w:rsidRDefault="00D9522A" w14:paraId="31E297AC" w14:textId="77777777">
      <w:pPr>
        <w:pStyle w:val="Bezproreda"/>
        <w:ind w:firstLine="708"/>
        <w:jc w:val="both"/>
        <w:rPr>
          <w:rFonts w:ascii="Arial" w:hAnsi="Arial" w:cs="Arial"/>
          <w:sz w:val="24"/>
          <w:szCs w:val="24"/>
        </w:rPr>
      </w:pPr>
    </w:p>
    <w:p w:rsidR="00B05F2F" w:rsidP="00B05F2F" w:rsidRDefault="00DB38BF" w14:paraId="5CE169A4" w14:textId="77777777">
      <w:pPr>
        <w:ind w:firstLine="708"/>
        <w:rPr>
          <w:rFonts w:ascii="Arial" w:hAnsi="Arial" w:eastAsia="Times New Roman" w:cs="Arial"/>
        </w:rPr>
      </w:pPr>
      <w:r w:rsidRPr="00510088">
        <w:rPr>
          <w:rFonts w:ascii="Arial" w:hAnsi="Arial" w:cs="Arial"/>
        </w:rPr>
        <w:t>U dokaznom postupku pročitan</w:t>
      </w:r>
      <w:r w:rsidRPr="00510088" w:rsidR="00510088">
        <w:rPr>
          <w:rFonts w:ascii="Arial" w:hAnsi="Arial" w:cs="Arial"/>
        </w:rPr>
        <w:t xml:space="preserve"> je </w:t>
      </w:r>
      <w:r w:rsidR="00B05F2F">
        <w:rPr>
          <w:rFonts w:ascii="Arial" w:hAnsi="Arial" w:eastAsia="Times New Roman" w:cs="Arial"/>
        </w:rPr>
        <w:t>zapisnik o obavljenom inspekcijskom nadzoru sa fotografijama od 09.11.2023. (l.s.10-12)</w:t>
      </w:r>
      <w:r w:rsidR="00CC272A">
        <w:rPr>
          <w:rFonts w:ascii="Arial" w:hAnsi="Arial" w:eastAsia="Times New Roman" w:cs="Arial"/>
        </w:rPr>
        <w:t>, te je izvršen uvid u Rješenje RH, Ministarstva zdravstva od 18. prosinca kojim je utvrđeno da prostor</w:t>
      </w:r>
      <w:r w:rsidR="00F668E9">
        <w:rPr>
          <w:rFonts w:ascii="Arial" w:hAnsi="Arial" w:eastAsia="Times New Roman" w:cs="Arial"/>
        </w:rPr>
        <w:t xml:space="preserve"> ispunjava propisane uvjete za pušački prostor. </w:t>
      </w:r>
    </w:p>
    <w:p w:rsidR="00B05F2F" w:rsidP="00B05F2F" w:rsidRDefault="00B05F2F" w14:paraId="4E9E8F58" w14:textId="77777777">
      <w:pPr>
        <w:ind w:firstLine="708"/>
        <w:rPr>
          <w:rFonts w:ascii="Arial" w:hAnsi="Arial" w:eastAsia="Times New Roman" w:cs="Arial"/>
        </w:rPr>
      </w:pPr>
    </w:p>
    <w:p w:rsidRPr="00B05F2F" w:rsidR="00B05F2F" w:rsidP="00B05F2F" w:rsidRDefault="00B05F2F" w14:paraId="33EE09D9" w14:textId="77777777">
      <w:pPr>
        <w:ind w:firstLine="708"/>
        <w:rPr>
          <w:rFonts w:ascii="Arial" w:hAnsi="Arial" w:eastAsia="Times New Roman" w:cs="Arial"/>
        </w:rPr>
      </w:pPr>
      <w:r>
        <w:rPr>
          <w:rFonts w:ascii="Arial" w:hAnsi="Arial" w:eastAsia="Times New Roman" w:cs="Arial"/>
        </w:rPr>
        <w:t>Prema potvrdi iz prekršajne evidencije Ministarstva pravosuđa okrivljenici su evidentirani kao počinitelji prekršaja.</w:t>
      </w:r>
      <w:r w:rsidRPr="00B05F2F">
        <w:rPr>
          <w:rFonts w:ascii="Arial" w:hAnsi="Arial" w:eastAsia="Times New Roman" w:cs="Arial"/>
        </w:rPr>
        <w:t xml:space="preserve"> </w:t>
      </w:r>
      <w:r>
        <w:rPr>
          <w:rFonts w:ascii="Arial" w:hAnsi="Arial" w:eastAsia="Times New Roman" w:cs="Arial"/>
        </w:rPr>
        <w:t>(l.s.13-18)</w:t>
      </w:r>
    </w:p>
    <w:p w:rsidR="00DB38BF" w:rsidP="00DB38BF" w:rsidRDefault="00DB38BF" w14:paraId="4DFC8C5E" w14:textId="77777777">
      <w:pPr>
        <w:ind w:firstLine="708"/>
        <w:rPr>
          <w:rFonts w:ascii="Arial" w:hAnsi="Arial" w:eastAsia="Times New Roman" w:cs="Arial"/>
        </w:rPr>
      </w:pPr>
    </w:p>
    <w:p w:rsidR="00DB38BF" w:rsidP="00DB38BF" w:rsidRDefault="00DB38BF" w14:paraId="6CA1D760" w14:textId="77777777">
      <w:pPr>
        <w:ind w:firstLine="708"/>
        <w:rPr>
          <w:rFonts w:ascii="Arial" w:hAnsi="Arial" w:eastAsia="Times New Roman" w:cs="Arial"/>
        </w:rPr>
      </w:pPr>
      <w:r>
        <w:rPr>
          <w:rFonts w:ascii="Arial" w:hAnsi="Arial" w:eastAsia="Times New Roman" w:cs="Arial"/>
        </w:rPr>
        <w:t>Kako daljnjih dokaznih prijedloga u postupku nije bilo i kako je sud našao da je temeljem priznanja prekršaja i  izloženih  dokaza kritični događaj dovoljno raspravljen u smislu utvrđenja odlučnih činjenica prekršajn</w:t>
      </w:r>
      <w:r w:rsidR="00136EF5">
        <w:rPr>
          <w:rFonts w:ascii="Arial" w:hAnsi="Arial" w:eastAsia="Times New Roman" w:cs="Arial"/>
        </w:rPr>
        <w:t>e odgovornosti okrivljenika, te</w:t>
      </w:r>
      <w:r>
        <w:rPr>
          <w:rFonts w:ascii="Arial" w:hAnsi="Arial" w:eastAsia="Times New Roman" w:cs="Arial"/>
        </w:rPr>
        <w:t xml:space="preserve"> je sud donio odluku kao  u izreci ove presude s razlozima koji se izlažu kako slijedi.</w:t>
      </w:r>
    </w:p>
    <w:p w:rsidR="00DB38BF" w:rsidP="00DB38BF" w:rsidRDefault="00DB38BF" w14:paraId="17D066ED" w14:textId="77777777">
      <w:pPr>
        <w:rPr>
          <w:rFonts w:ascii="Arial" w:hAnsi="Arial" w:eastAsia="Times New Roman" w:cs="Arial"/>
        </w:rPr>
      </w:pPr>
      <w:r>
        <w:rPr>
          <w:rFonts w:ascii="Arial" w:hAnsi="Arial" w:eastAsia="Times New Roman" w:cs="Arial"/>
        </w:rPr>
        <w:t xml:space="preserve"> </w:t>
      </w:r>
    </w:p>
    <w:p w:rsidRPr="00CC272A" w:rsidR="00DB38BF" w:rsidP="00136EF5" w:rsidRDefault="00DB38BF" w14:paraId="31095F0D" w14:textId="77777777">
      <w:pPr>
        <w:shd w:val="clear" w:color="auto" w:fill="FFFFFF"/>
        <w:ind w:firstLine="708"/>
        <w:rPr>
          <w:rFonts w:ascii="Arial" w:hAnsi="Arial" w:cs="Arial"/>
        </w:rPr>
      </w:pPr>
      <w:r w:rsidRPr="00CC272A">
        <w:rPr>
          <w:rFonts w:ascii="Arial" w:hAnsi="Arial" w:eastAsia="Times New Roman" w:cs="Arial"/>
          <w:lang w:val="en-AU"/>
        </w:rPr>
        <w:t xml:space="preserve">Naime, </w:t>
      </w:r>
      <w:proofErr w:type="spellStart"/>
      <w:r w:rsidRPr="00CC272A">
        <w:rPr>
          <w:rFonts w:ascii="Arial" w:hAnsi="Arial" w:eastAsia="Times New Roman" w:cs="Arial"/>
          <w:lang w:val="en-AU"/>
        </w:rPr>
        <w:t>nesporno</w:t>
      </w:r>
      <w:proofErr w:type="spellEnd"/>
      <w:r w:rsidRPr="00CC272A">
        <w:rPr>
          <w:rFonts w:ascii="Arial" w:hAnsi="Arial" w:eastAsia="Times New Roman" w:cs="Arial"/>
          <w:lang w:val="en-AU"/>
        </w:rPr>
        <w:t xml:space="preserve"> su </w:t>
      </w:r>
      <w:r w:rsidR="00AD43EA">
        <w:rPr>
          <w:rFonts w:ascii="Arial" w:hAnsi="Arial" w:eastAsia="Times New Roman" w:cs="Arial"/>
          <w:lang w:val="en-AU"/>
        </w:rPr>
        <w:t xml:space="preserve">okrivljenici Kritične prigode </w:t>
      </w:r>
      <w:r w:rsidRPr="00CC272A" w:rsidR="00B05F2F">
        <w:rPr>
          <w:rFonts w:ascii="Arial" w:hAnsi="Arial" w:cs="Arial"/>
        </w:rPr>
        <w:t>dozvolili konzumiranje duhanskih i srodnih proizvoda</w:t>
      </w:r>
      <w:r w:rsidRPr="00CC272A" w:rsidR="00136EF5">
        <w:rPr>
          <w:rFonts w:ascii="Arial" w:hAnsi="Arial" w:cs="Arial"/>
        </w:rPr>
        <w:t xml:space="preserve"> </w:t>
      </w:r>
      <w:r w:rsidRPr="00CC272A" w:rsidR="00251CE8">
        <w:rPr>
          <w:rFonts w:ascii="Arial" w:hAnsi="Arial" w:cs="Arial"/>
        </w:rPr>
        <w:t>u</w:t>
      </w:r>
      <w:r w:rsidRPr="00CC272A" w:rsidR="00136EF5">
        <w:rPr>
          <w:rFonts w:ascii="Arial" w:hAnsi="Arial" w:cs="Arial"/>
        </w:rPr>
        <w:t xml:space="preserve"> prostoru koji</w:t>
      </w:r>
      <w:r w:rsidRPr="00CC272A" w:rsidR="00251CE8">
        <w:rPr>
          <w:rFonts w:ascii="Arial" w:hAnsi="Arial" w:cs="Arial"/>
        </w:rPr>
        <w:t xml:space="preserve"> ne ispunjava uvjete iz članka 26. do 32. Zakona o ograničavanju uporabe duhanskih i srodnih proizvoda, </w:t>
      </w:r>
      <w:r w:rsidRPr="00CC272A">
        <w:rPr>
          <w:rFonts w:ascii="Arial" w:hAnsi="Arial" w:eastAsia="Times New Roman" w:cs="Arial"/>
          <w:color w:val="000000"/>
        </w:rPr>
        <w:t>či</w:t>
      </w:r>
      <w:r w:rsidRPr="00CC272A" w:rsidR="00136EF5">
        <w:rPr>
          <w:rFonts w:ascii="Arial" w:hAnsi="Arial" w:eastAsia="Times New Roman" w:cs="Arial"/>
          <w:color w:val="000000"/>
        </w:rPr>
        <w:t xml:space="preserve">me su postupili protivno odredbi članka </w:t>
      </w:r>
      <w:r w:rsidRPr="00CC272A" w:rsidR="00251CE8">
        <w:rPr>
          <w:rFonts w:ascii="Arial" w:hAnsi="Arial" w:eastAsia="Times New Roman" w:cs="Arial"/>
          <w:color w:val="000000"/>
        </w:rPr>
        <w:t>25</w:t>
      </w:r>
      <w:r w:rsidRPr="00CC272A" w:rsidR="00136EF5">
        <w:rPr>
          <w:rFonts w:ascii="Arial" w:hAnsi="Arial" w:eastAsia="Times New Roman" w:cs="Arial"/>
          <w:color w:val="000000"/>
        </w:rPr>
        <w:t>.</w:t>
      </w:r>
      <w:r w:rsidRPr="00CC272A">
        <w:rPr>
          <w:rFonts w:ascii="Arial" w:hAnsi="Arial" w:eastAsia="Times New Roman" w:cs="Arial"/>
          <w:color w:val="000000"/>
        </w:rPr>
        <w:t xml:space="preserve"> stavak 1., Zakona o </w:t>
      </w:r>
      <w:r w:rsidRPr="00CC272A" w:rsidR="00251CE8">
        <w:rPr>
          <w:rFonts w:ascii="Arial" w:hAnsi="Arial" w:cs="Arial"/>
        </w:rPr>
        <w:t>ograničavanju uporabe duhanskih i srodnih proizvoda</w:t>
      </w:r>
      <w:r w:rsidRPr="00CC272A" w:rsidR="00251CE8">
        <w:rPr>
          <w:rFonts w:ascii="Arial" w:hAnsi="Arial" w:eastAsia="Times New Roman" w:cs="Arial"/>
          <w:color w:val="000000"/>
        </w:rPr>
        <w:t xml:space="preserve"> </w:t>
      </w:r>
      <w:r w:rsidRPr="00CC272A">
        <w:rPr>
          <w:rFonts w:ascii="Arial" w:hAnsi="Arial" w:eastAsia="Times New Roman" w:cs="Arial"/>
          <w:color w:val="000000"/>
        </w:rPr>
        <w:t>( NN br</w:t>
      </w:r>
      <w:r w:rsidRPr="00CC272A" w:rsidR="00251CE8">
        <w:rPr>
          <w:rFonts w:ascii="Arial" w:hAnsi="Arial" w:eastAsia="Times New Roman" w:cs="Arial"/>
          <w:color w:val="000000"/>
        </w:rPr>
        <w:t>.</w:t>
      </w:r>
      <w:r w:rsidRPr="00CC272A">
        <w:rPr>
          <w:rFonts w:ascii="Arial" w:hAnsi="Arial" w:eastAsia="Times New Roman" w:cs="Arial"/>
          <w:color w:val="000000"/>
        </w:rPr>
        <w:t xml:space="preserve"> </w:t>
      </w:r>
      <w:r w:rsidRPr="00CC272A" w:rsidR="00251CE8">
        <w:rPr>
          <w:rFonts w:ascii="Arial" w:hAnsi="Arial" w:eastAsia="Times New Roman" w:cs="Arial"/>
          <w:color w:val="000000"/>
        </w:rPr>
        <w:t>45</w:t>
      </w:r>
      <w:r w:rsidRPr="00CC272A">
        <w:rPr>
          <w:rFonts w:ascii="Arial" w:hAnsi="Arial" w:eastAsia="Times New Roman" w:cs="Arial"/>
          <w:color w:val="000000"/>
        </w:rPr>
        <w:t>/</w:t>
      </w:r>
      <w:r w:rsidRPr="00CC272A" w:rsidR="00251CE8">
        <w:rPr>
          <w:rFonts w:ascii="Arial" w:hAnsi="Arial" w:eastAsia="Times New Roman" w:cs="Arial"/>
          <w:color w:val="000000"/>
        </w:rPr>
        <w:t>17</w:t>
      </w:r>
      <w:r w:rsidRPr="00CC272A">
        <w:rPr>
          <w:rFonts w:ascii="Arial" w:hAnsi="Arial" w:eastAsia="Times New Roman" w:cs="Arial"/>
          <w:color w:val="000000"/>
        </w:rPr>
        <w:t xml:space="preserve"> i </w:t>
      </w:r>
      <w:r w:rsidRPr="00CC272A" w:rsidR="00251CE8">
        <w:rPr>
          <w:rFonts w:ascii="Arial" w:hAnsi="Arial" w:eastAsia="Times New Roman" w:cs="Arial"/>
          <w:color w:val="000000"/>
        </w:rPr>
        <w:t>114</w:t>
      </w:r>
      <w:r w:rsidRPr="00CC272A">
        <w:rPr>
          <w:rFonts w:ascii="Arial" w:hAnsi="Arial" w:eastAsia="Times New Roman" w:cs="Arial"/>
          <w:color w:val="000000"/>
        </w:rPr>
        <w:t>/</w:t>
      </w:r>
      <w:r w:rsidRPr="00CC272A" w:rsidR="00251CE8">
        <w:rPr>
          <w:rFonts w:ascii="Arial" w:hAnsi="Arial" w:eastAsia="Times New Roman" w:cs="Arial"/>
          <w:color w:val="000000"/>
        </w:rPr>
        <w:t>18</w:t>
      </w:r>
      <w:r w:rsidRPr="00CC272A">
        <w:rPr>
          <w:rFonts w:ascii="Arial" w:hAnsi="Arial" w:eastAsia="Times New Roman" w:cs="Arial"/>
          <w:color w:val="000000"/>
        </w:rPr>
        <w:t>), i počinio prekršaj kažnji</w:t>
      </w:r>
      <w:r w:rsidRPr="00CC272A" w:rsidR="00136EF5">
        <w:rPr>
          <w:rFonts w:ascii="Arial" w:hAnsi="Arial" w:eastAsia="Times New Roman" w:cs="Arial"/>
          <w:color w:val="000000"/>
        </w:rPr>
        <w:t>v po članku 4</w:t>
      </w:r>
      <w:r w:rsidRPr="00CC272A" w:rsidR="00251CE8">
        <w:rPr>
          <w:rFonts w:ascii="Arial" w:hAnsi="Arial" w:eastAsia="Times New Roman" w:cs="Arial"/>
          <w:color w:val="000000"/>
        </w:rPr>
        <w:t>0</w:t>
      </w:r>
      <w:r w:rsidRPr="00CC272A" w:rsidR="00136EF5">
        <w:rPr>
          <w:rFonts w:ascii="Arial" w:hAnsi="Arial" w:eastAsia="Times New Roman" w:cs="Arial"/>
          <w:color w:val="000000"/>
        </w:rPr>
        <w:t xml:space="preserve">. stavku 1. točki </w:t>
      </w:r>
      <w:r w:rsidRPr="00CC272A" w:rsidR="00251CE8">
        <w:rPr>
          <w:rFonts w:ascii="Arial" w:hAnsi="Arial" w:eastAsia="Times New Roman" w:cs="Arial"/>
          <w:color w:val="000000"/>
        </w:rPr>
        <w:t>57</w:t>
      </w:r>
      <w:r w:rsidRPr="00CC272A">
        <w:rPr>
          <w:rFonts w:ascii="Arial" w:hAnsi="Arial" w:eastAsia="Times New Roman" w:cs="Arial"/>
          <w:color w:val="000000"/>
        </w:rPr>
        <w:t xml:space="preserve">. istog Zakona, kojim je za ovaj prekršaj propisana za pravnu osobu novčana kazna od </w:t>
      </w:r>
      <w:r w:rsidRPr="00CC272A" w:rsidR="00251CE8">
        <w:rPr>
          <w:rFonts w:ascii="Arial" w:hAnsi="Arial" w:eastAsia="Times New Roman" w:cs="Arial"/>
          <w:color w:val="000000"/>
        </w:rPr>
        <w:t xml:space="preserve">9.290,00 </w:t>
      </w:r>
      <w:r w:rsidRPr="00CC272A">
        <w:rPr>
          <w:rFonts w:ascii="Arial" w:hAnsi="Arial" w:eastAsia="Times New Roman" w:cs="Arial"/>
          <w:color w:val="000000"/>
        </w:rPr>
        <w:t xml:space="preserve">do </w:t>
      </w:r>
      <w:r w:rsidRPr="00CC272A" w:rsidR="00251CE8">
        <w:rPr>
          <w:rFonts w:ascii="Arial" w:hAnsi="Arial" w:eastAsia="Times New Roman" w:cs="Arial"/>
          <w:color w:val="000000"/>
        </w:rPr>
        <w:t>19.900,00</w:t>
      </w:r>
      <w:r w:rsidRPr="00CC272A">
        <w:rPr>
          <w:rFonts w:ascii="Arial" w:hAnsi="Arial" w:eastAsia="Times New Roman" w:cs="Arial"/>
          <w:color w:val="000000"/>
        </w:rPr>
        <w:t xml:space="preserve"> </w:t>
      </w:r>
      <w:r w:rsidRPr="00CC272A" w:rsidR="00251CE8">
        <w:rPr>
          <w:rFonts w:ascii="Arial" w:hAnsi="Arial" w:eastAsia="Times New Roman" w:cs="Arial"/>
          <w:color w:val="000000"/>
        </w:rPr>
        <w:t>eura</w:t>
      </w:r>
      <w:r w:rsidRPr="00CC272A">
        <w:rPr>
          <w:rFonts w:ascii="Arial" w:hAnsi="Arial" w:eastAsia="Times New Roman" w:cs="Arial"/>
          <w:color w:val="000000"/>
        </w:rPr>
        <w:t xml:space="preserve">, a za odgovornu osobu u pravnoj osobi novčana kazna od </w:t>
      </w:r>
      <w:r w:rsidRPr="00CC272A" w:rsidR="00251CE8">
        <w:rPr>
          <w:rFonts w:ascii="Arial" w:hAnsi="Arial" w:eastAsia="Times New Roman" w:cs="Arial"/>
          <w:color w:val="000000"/>
        </w:rPr>
        <w:t>660,00</w:t>
      </w:r>
      <w:r w:rsidRPr="00CC272A">
        <w:rPr>
          <w:rFonts w:ascii="Arial" w:hAnsi="Arial" w:eastAsia="Times New Roman" w:cs="Arial"/>
          <w:color w:val="000000"/>
        </w:rPr>
        <w:t xml:space="preserve"> do </w:t>
      </w:r>
      <w:r w:rsidRPr="00CC272A" w:rsidR="00251CE8">
        <w:rPr>
          <w:rFonts w:ascii="Arial" w:hAnsi="Arial" w:eastAsia="Times New Roman" w:cs="Arial"/>
          <w:color w:val="000000"/>
        </w:rPr>
        <w:t>2</w:t>
      </w:r>
      <w:r w:rsidRPr="00CC272A">
        <w:rPr>
          <w:rFonts w:ascii="Arial" w:hAnsi="Arial" w:eastAsia="Times New Roman" w:cs="Arial"/>
          <w:color w:val="000000"/>
        </w:rPr>
        <w:t xml:space="preserve">.000,00 </w:t>
      </w:r>
      <w:r w:rsidRPr="00CC272A" w:rsidR="00251CE8">
        <w:rPr>
          <w:rFonts w:ascii="Arial" w:hAnsi="Arial" w:eastAsia="Times New Roman" w:cs="Arial"/>
          <w:color w:val="000000"/>
        </w:rPr>
        <w:t>eura</w:t>
      </w:r>
      <w:r w:rsidRPr="00CC272A">
        <w:rPr>
          <w:rFonts w:ascii="Arial" w:hAnsi="Arial" w:eastAsia="Times New Roman" w:cs="Arial"/>
          <w:color w:val="000000"/>
        </w:rPr>
        <w:t xml:space="preserve">. </w:t>
      </w:r>
    </w:p>
    <w:p w:rsidRPr="00CC272A" w:rsidR="00DB38BF" w:rsidP="00DB38BF" w:rsidRDefault="00DB38BF" w14:paraId="4F903E1A" w14:textId="77777777">
      <w:pPr>
        <w:shd w:val="clear" w:color="auto" w:fill="FFFFFF"/>
        <w:ind w:firstLine="708"/>
        <w:rPr>
          <w:rFonts w:ascii="Arial" w:hAnsi="Arial" w:eastAsia="Times New Roman" w:cs="Arial"/>
          <w:lang w:val="en-AU"/>
        </w:rPr>
      </w:pPr>
    </w:p>
    <w:p w:rsidRPr="00AD43EA" w:rsidR="00DB38BF" w:rsidP="00DB38BF" w:rsidRDefault="00DB38BF" w14:paraId="6BAB571D" w14:textId="77777777">
      <w:pPr>
        <w:rPr>
          <w:rFonts w:ascii="Arial" w:hAnsi="Arial" w:eastAsia="Times New Roman" w:cs="Arial"/>
          <w:szCs w:val="20"/>
          <w:lang w:val="en-AU"/>
        </w:rPr>
      </w:pPr>
      <w:r w:rsidRPr="00CC272A">
        <w:rPr>
          <w:rFonts w:ascii="Arial" w:hAnsi="Arial" w:eastAsia="Times New Roman" w:cs="Arial"/>
          <w:szCs w:val="20"/>
        </w:rPr>
        <w:tab/>
      </w:r>
      <w:r w:rsidRPr="00CC272A">
        <w:rPr>
          <w:rFonts w:ascii="Arial" w:hAnsi="Arial" w:eastAsia="Times New Roman" w:cs="Arial"/>
          <w:szCs w:val="20"/>
          <w:lang w:val="en-AU"/>
        </w:rPr>
        <w:t>No</w:t>
      </w:r>
      <w:r w:rsidRPr="00CC272A">
        <w:rPr>
          <w:rFonts w:ascii="Arial" w:hAnsi="Arial" w:eastAsia="Times New Roman" w:cs="Arial"/>
          <w:szCs w:val="20"/>
        </w:rPr>
        <w:t xml:space="preserve">, </w:t>
      </w:r>
      <w:r w:rsidRPr="00CC272A">
        <w:rPr>
          <w:rFonts w:ascii="Arial" w:hAnsi="Arial" w:eastAsia="Times New Roman" w:cs="Arial"/>
          <w:szCs w:val="20"/>
          <w:lang w:val="en-AU"/>
        </w:rPr>
        <w:t>umjesto propisane kazne sud je prema okrivljenicima primjenio institut ubla</w:t>
      </w:r>
      <w:r w:rsidRPr="00CC272A">
        <w:rPr>
          <w:rFonts w:ascii="Arial" w:hAnsi="Arial" w:eastAsia="Times New Roman" w:cs="Arial"/>
          <w:szCs w:val="20"/>
        </w:rPr>
        <w:t>ž</w:t>
      </w:r>
      <w:r w:rsidRPr="00CC272A">
        <w:rPr>
          <w:rFonts w:ascii="Arial" w:hAnsi="Arial" w:eastAsia="Times New Roman" w:cs="Arial"/>
          <w:szCs w:val="20"/>
          <w:lang w:val="en-AU"/>
        </w:rPr>
        <w:t>avanja i izrekao im kazne ispod propisanog najmanjeg iznosa za ovaj prekr</w:t>
      </w:r>
      <w:r w:rsidRPr="00CC272A">
        <w:rPr>
          <w:rFonts w:ascii="Arial" w:hAnsi="Arial" w:eastAsia="Times New Roman" w:cs="Arial"/>
          <w:szCs w:val="20"/>
        </w:rPr>
        <w:t>š</w:t>
      </w:r>
      <w:r w:rsidRPr="00CC272A">
        <w:rPr>
          <w:rFonts w:ascii="Arial" w:hAnsi="Arial" w:eastAsia="Times New Roman" w:cs="Arial"/>
          <w:szCs w:val="20"/>
          <w:lang w:val="en-AU"/>
        </w:rPr>
        <w:t>aj</w:t>
      </w:r>
      <w:r w:rsidRPr="00CC272A">
        <w:rPr>
          <w:rFonts w:ascii="Arial" w:hAnsi="Arial" w:eastAsia="Times New Roman" w:cs="Arial"/>
          <w:szCs w:val="20"/>
        </w:rPr>
        <w:t xml:space="preserve">, </w:t>
      </w:r>
      <w:r w:rsidRPr="00CC272A">
        <w:rPr>
          <w:rFonts w:ascii="Arial" w:hAnsi="Arial" w:eastAsia="Times New Roman" w:cs="Arial"/>
        </w:rPr>
        <w:t xml:space="preserve">sukladno članku 37. PZ/07., </w:t>
      </w:r>
      <w:proofErr w:type="spellStart"/>
      <w:r w:rsidRPr="00CC272A">
        <w:rPr>
          <w:rFonts w:ascii="Arial" w:hAnsi="Arial" w:eastAsia="Times New Roman" w:cs="Arial"/>
          <w:szCs w:val="20"/>
          <w:lang w:val="en-AU"/>
        </w:rPr>
        <w:t>cijene</w:t>
      </w:r>
      <w:proofErr w:type="spellEnd"/>
      <w:r w:rsidRPr="00CC272A">
        <w:rPr>
          <w:rFonts w:ascii="Arial" w:hAnsi="Arial" w:eastAsia="Times New Roman" w:cs="Arial"/>
          <w:szCs w:val="20"/>
        </w:rPr>
        <w:t>ć</w:t>
      </w:r>
      <w:r w:rsidRPr="00CC272A">
        <w:rPr>
          <w:rFonts w:ascii="Arial" w:hAnsi="Arial" w:eastAsia="Times New Roman" w:cs="Arial"/>
          <w:szCs w:val="20"/>
          <w:lang w:val="en-AU"/>
        </w:rPr>
        <w:t xml:space="preserve">i kao </w:t>
      </w:r>
      <w:proofErr w:type="spellStart"/>
      <w:r w:rsidRPr="00CC272A">
        <w:rPr>
          <w:rFonts w:ascii="Arial" w:hAnsi="Arial" w:eastAsia="Times New Roman" w:cs="Arial"/>
          <w:szCs w:val="20"/>
          <w:lang w:val="en-AU"/>
        </w:rPr>
        <w:t>olakotne</w:t>
      </w:r>
      <w:proofErr w:type="spellEnd"/>
      <w:r w:rsidRPr="00CC272A">
        <w:rPr>
          <w:rFonts w:ascii="Arial" w:hAnsi="Arial" w:eastAsia="Times New Roman" w:cs="Arial"/>
          <w:szCs w:val="20"/>
          <w:lang w:val="en-AU"/>
        </w:rPr>
        <w:t xml:space="preserve"> </w:t>
      </w:r>
      <w:proofErr w:type="spellStart"/>
      <w:r w:rsidRPr="00CC272A">
        <w:rPr>
          <w:rFonts w:ascii="Arial" w:hAnsi="Arial" w:eastAsia="Times New Roman" w:cs="Arial"/>
          <w:szCs w:val="20"/>
          <w:lang w:val="en-AU"/>
        </w:rPr>
        <w:t>okolnosti</w:t>
      </w:r>
      <w:proofErr w:type="spellEnd"/>
      <w:r w:rsidRPr="00CC272A">
        <w:rPr>
          <w:rFonts w:ascii="Arial" w:hAnsi="Arial" w:eastAsia="Times New Roman" w:cs="Arial"/>
          <w:szCs w:val="20"/>
          <w:lang w:val="en-AU"/>
        </w:rPr>
        <w:t xml:space="preserve"> </w:t>
      </w:r>
      <w:proofErr w:type="spellStart"/>
      <w:r w:rsidRPr="00CC272A">
        <w:rPr>
          <w:rFonts w:ascii="Arial" w:hAnsi="Arial" w:eastAsia="Times New Roman" w:cs="Arial"/>
          <w:szCs w:val="20"/>
          <w:lang w:val="en-AU"/>
        </w:rPr>
        <w:t>iskreno</w:t>
      </w:r>
      <w:proofErr w:type="spellEnd"/>
      <w:r w:rsidRPr="00CC272A">
        <w:rPr>
          <w:rFonts w:ascii="Arial" w:hAnsi="Arial" w:eastAsia="Times New Roman" w:cs="Arial"/>
          <w:szCs w:val="20"/>
          <w:lang w:val="en-AU"/>
        </w:rPr>
        <w:t xml:space="preserve"> </w:t>
      </w:r>
      <w:proofErr w:type="spellStart"/>
      <w:r w:rsidRPr="00CC272A">
        <w:rPr>
          <w:rFonts w:ascii="Arial" w:hAnsi="Arial" w:eastAsia="Times New Roman" w:cs="Arial"/>
          <w:szCs w:val="20"/>
          <w:lang w:val="en-AU"/>
        </w:rPr>
        <w:t>priznanje</w:t>
      </w:r>
      <w:proofErr w:type="spellEnd"/>
      <w:r w:rsidRPr="00CC272A">
        <w:rPr>
          <w:rFonts w:ascii="Arial" w:hAnsi="Arial" w:eastAsia="Times New Roman" w:cs="Arial"/>
          <w:szCs w:val="20"/>
          <w:lang w:val="en-AU"/>
        </w:rPr>
        <w:t xml:space="preserve"> </w:t>
      </w:r>
      <w:proofErr w:type="spellStart"/>
      <w:r w:rsidRPr="00CC272A">
        <w:rPr>
          <w:rFonts w:ascii="Arial" w:hAnsi="Arial" w:eastAsia="Times New Roman" w:cs="Arial"/>
          <w:szCs w:val="20"/>
          <w:lang w:val="en-AU"/>
        </w:rPr>
        <w:t>djela</w:t>
      </w:r>
      <w:proofErr w:type="spellEnd"/>
      <w:r w:rsidRPr="00CC272A">
        <w:rPr>
          <w:rFonts w:ascii="Arial" w:hAnsi="Arial" w:eastAsia="Times New Roman" w:cs="Arial"/>
          <w:szCs w:val="20"/>
          <w:lang w:val="en-AU"/>
        </w:rPr>
        <w:t xml:space="preserve"> </w:t>
      </w:r>
      <w:proofErr w:type="spellStart"/>
      <w:r w:rsidRPr="00CC272A">
        <w:rPr>
          <w:rFonts w:ascii="Arial" w:hAnsi="Arial" w:eastAsia="Times New Roman" w:cs="Arial"/>
          <w:szCs w:val="20"/>
          <w:lang w:val="en-AU"/>
        </w:rPr>
        <w:t>prekr</w:t>
      </w:r>
      <w:proofErr w:type="spellEnd"/>
      <w:r w:rsidRPr="00CC272A">
        <w:rPr>
          <w:rFonts w:ascii="Arial" w:hAnsi="Arial" w:eastAsia="Times New Roman" w:cs="Arial"/>
          <w:szCs w:val="20"/>
        </w:rPr>
        <w:t>š</w:t>
      </w:r>
      <w:proofErr w:type="spellStart"/>
      <w:r w:rsidRPr="00CC272A">
        <w:rPr>
          <w:rFonts w:ascii="Arial" w:hAnsi="Arial" w:eastAsia="Times New Roman" w:cs="Arial"/>
          <w:szCs w:val="20"/>
          <w:lang w:val="en-AU"/>
        </w:rPr>
        <w:t>aja</w:t>
      </w:r>
      <w:proofErr w:type="spellEnd"/>
      <w:r w:rsidRPr="00CC272A">
        <w:rPr>
          <w:rFonts w:ascii="Arial" w:hAnsi="Arial" w:eastAsia="Times New Roman" w:cs="Arial"/>
          <w:szCs w:val="20"/>
        </w:rPr>
        <w:t xml:space="preserve">, </w:t>
      </w:r>
      <w:r w:rsidR="00F668E9">
        <w:rPr>
          <w:rFonts w:ascii="Arial" w:hAnsi="Arial" w:eastAsia="Times New Roman" w:cs="Arial"/>
          <w:szCs w:val="20"/>
          <w:lang w:val="en-AU"/>
        </w:rPr>
        <w:t xml:space="preserve">da su u </w:t>
      </w:r>
      <w:proofErr w:type="spellStart"/>
      <w:r w:rsidR="00F668E9">
        <w:rPr>
          <w:rFonts w:ascii="Arial" w:hAnsi="Arial" w:eastAsia="Times New Roman" w:cs="Arial"/>
          <w:szCs w:val="20"/>
          <w:lang w:val="en-AU"/>
        </w:rPr>
        <w:t>kratkom</w:t>
      </w:r>
      <w:proofErr w:type="spellEnd"/>
      <w:r w:rsidR="00F668E9">
        <w:rPr>
          <w:rFonts w:ascii="Arial" w:hAnsi="Arial" w:eastAsia="Times New Roman" w:cs="Arial"/>
          <w:szCs w:val="20"/>
          <w:lang w:val="en-AU"/>
        </w:rPr>
        <w:t xml:space="preserve"> roku </w:t>
      </w:r>
      <w:proofErr w:type="spellStart"/>
      <w:r w:rsidR="00F668E9">
        <w:rPr>
          <w:rFonts w:ascii="Arial" w:hAnsi="Arial" w:eastAsia="Times New Roman" w:cs="Arial"/>
          <w:szCs w:val="20"/>
          <w:lang w:val="en-AU"/>
        </w:rPr>
        <w:t>ishodili</w:t>
      </w:r>
      <w:proofErr w:type="spellEnd"/>
      <w:r w:rsidR="00F668E9">
        <w:rPr>
          <w:rFonts w:ascii="Arial" w:hAnsi="Arial" w:eastAsia="Times New Roman" w:cs="Arial"/>
          <w:szCs w:val="20"/>
          <w:lang w:val="en-AU"/>
        </w:rPr>
        <w:t xml:space="preserve"> </w:t>
      </w:r>
      <w:r w:rsidRPr="00CC272A">
        <w:rPr>
          <w:rFonts w:ascii="Arial" w:hAnsi="Arial" w:eastAsia="Times New Roman" w:cs="Arial"/>
          <w:szCs w:val="20"/>
          <w:lang w:val="en-AU"/>
        </w:rPr>
        <w:t xml:space="preserve"> </w:t>
      </w:r>
      <w:r w:rsidR="00AD43EA">
        <w:rPr>
          <w:rFonts w:ascii="Arial" w:hAnsi="Arial" w:eastAsia="Times New Roman" w:cs="Arial"/>
          <w:szCs w:val="20"/>
          <w:lang w:val="en-AU"/>
        </w:rPr>
        <w:t xml:space="preserve">rješenje da prostor udovoljava propisanim uvjetima za pušački prostor, pa </w:t>
      </w:r>
      <w:r w:rsidRPr="00CC272A">
        <w:rPr>
          <w:rFonts w:ascii="Arial" w:hAnsi="Arial" w:eastAsia="Times New Roman" w:cs="Arial"/>
          <w:szCs w:val="20"/>
          <w:lang w:val="en-AU"/>
        </w:rPr>
        <w:t>sud smatra da</w:t>
      </w:r>
      <w:r w:rsidRPr="00CC272A">
        <w:rPr>
          <w:rFonts w:ascii="Arial" w:hAnsi="Arial" w:eastAsia="Times New Roman" w:cs="Arial"/>
          <w:szCs w:val="20"/>
        </w:rPr>
        <w:t xml:space="preserve"> ć</w:t>
      </w:r>
      <w:r w:rsidRPr="00CC272A">
        <w:rPr>
          <w:rFonts w:ascii="Arial" w:hAnsi="Arial" w:eastAsia="Times New Roman" w:cs="Arial"/>
          <w:szCs w:val="20"/>
          <w:lang w:val="en-AU"/>
        </w:rPr>
        <w:t xml:space="preserve">e se i </w:t>
      </w:r>
      <w:proofErr w:type="spellStart"/>
      <w:r w:rsidRPr="00CC272A">
        <w:rPr>
          <w:rFonts w:ascii="Arial" w:hAnsi="Arial" w:eastAsia="Times New Roman" w:cs="Arial"/>
          <w:szCs w:val="20"/>
          <w:lang w:val="en-AU"/>
        </w:rPr>
        <w:t>ovako</w:t>
      </w:r>
      <w:proofErr w:type="spellEnd"/>
      <w:r w:rsidRPr="00CC272A">
        <w:rPr>
          <w:rFonts w:ascii="Arial" w:hAnsi="Arial" w:eastAsia="Times New Roman" w:cs="Arial"/>
          <w:szCs w:val="20"/>
          <w:lang w:val="en-AU"/>
        </w:rPr>
        <w:t xml:space="preserve"> </w:t>
      </w:r>
      <w:proofErr w:type="spellStart"/>
      <w:r w:rsidRPr="00CC272A">
        <w:rPr>
          <w:rFonts w:ascii="Arial" w:hAnsi="Arial" w:eastAsia="Times New Roman" w:cs="Arial"/>
          <w:szCs w:val="20"/>
          <w:lang w:val="en-AU"/>
        </w:rPr>
        <w:t>ubla</w:t>
      </w:r>
      <w:proofErr w:type="spellEnd"/>
      <w:r w:rsidRPr="00CC272A">
        <w:rPr>
          <w:rFonts w:ascii="Arial" w:hAnsi="Arial" w:eastAsia="Times New Roman" w:cs="Arial"/>
          <w:szCs w:val="20"/>
        </w:rPr>
        <w:t>ž</w:t>
      </w:r>
      <w:proofErr w:type="spellStart"/>
      <w:r w:rsidRPr="00CC272A">
        <w:rPr>
          <w:rFonts w:ascii="Arial" w:hAnsi="Arial" w:eastAsia="Times New Roman" w:cs="Arial"/>
          <w:szCs w:val="20"/>
          <w:lang w:val="en-AU"/>
        </w:rPr>
        <w:t>enom</w:t>
      </w:r>
      <w:proofErr w:type="spellEnd"/>
      <w:r w:rsidRPr="00CC272A">
        <w:rPr>
          <w:rFonts w:ascii="Arial" w:hAnsi="Arial" w:eastAsia="Times New Roman" w:cs="Arial"/>
          <w:szCs w:val="20"/>
          <w:lang w:val="en-AU"/>
        </w:rPr>
        <w:t xml:space="preserve"> </w:t>
      </w:r>
      <w:proofErr w:type="spellStart"/>
      <w:r w:rsidRPr="00CC272A">
        <w:rPr>
          <w:rFonts w:ascii="Arial" w:hAnsi="Arial" w:eastAsia="Times New Roman" w:cs="Arial"/>
          <w:szCs w:val="20"/>
          <w:lang w:val="en-AU"/>
        </w:rPr>
        <w:t>kaznom</w:t>
      </w:r>
      <w:proofErr w:type="spellEnd"/>
      <w:r w:rsidRPr="00CC272A">
        <w:rPr>
          <w:rFonts w:ascii="Arial" w:hAnsi="Arial" w:eastAsia="Times New Roman" w:cs="Arial"/>
          <w:szCs w:val="20"/>
        </w:rPr>
        <w:t xml:space="preserve">, </w:t>
      </w:r>
      <w:proofErr w:type="spellStart"/>
      <w:r w:rsidRPr="00CC272A">
        <w:rPr>
          <w:rFonts w:ascii="Arial" w:hAnsi="Arial" w:eastAsia="Times New Roman" w:cs="Arial"/>
          <w:szCs w:val="20"/>
          <w:lang w:val="en-AU"/>
        </w:rPr>
        <w:t>uzev</w:t>
      </w:r>
      <w:proofErr w:type="spellEnd"/>
      <w:r w:rsidRPr="00CC272A">
        <w:rPr>
          <w:rFonts w:ascii="Arial" w:hAnsi="Arial" w:eastAsia="Times New Roman" w:cs="Arial"/>
          <w:szCs w:val="20"/>
        </w:rPr>
        <w:t>š</w:t>
      </w:r>
      <w:r w:rsidRPr="00CC272A">
        <w:rPr>
          <w:rFonts w:ascii="Arial" w:hAnsi="Arial" w:eastAsia="Times New Roman" w:cs="Arial"/>
          <w:szCs w:val="20"/>
          <w:lang w:val="en-AU"/>
        </w:rPr>
        <w:t xml:space="preserve">i u </w:t>
      </w:r>
      <w:proofErr w:type="spellStart"/>
      <w:r w:rsidRPr="00CC272A">
        <w:rPr>
          <w:rFonts w:ascii="Arial" w:hAnsi="Arial" w:eastAsia="Times New Roman" w:cs="Arial"/>
          <w:szCs w:val="20"/>
          <w:lang w:val="en-AU"/>
        </w:rPr>
        <w:t>obzir</w:t>
      </w:r>
      <w:proofErr w:type="spellEnd"/>
      <w:r w:rsidRPr="00CC272A">
        <w:rPr>
          <w:rFonts w:ascii="Arial" w:hAnsi="Arial" w:eastAsia="Times New Roman" w:cs="Arial"/>
          <w:szCs w:val="20"/>
          <w:lang w:val="en-AU"/>
        </w:rPr>
        <w:t xml:space="preserve"> i  </w:t>
      </w:r>
      <w:proofErr w:type="spellStart"/>
      <w:r w:rsidRPr="00CC272A">
        <w:rPr>
          <w:rFonts w:ascii="Arial" w:hAnsi="Arial" w:eastAsia="Times New Roman" w:cs="Arial"/>
          <w:szCs w:val="20"/>
          <w:lang w:val="en-AU"/>
        </w:rPr>
        <w:t>njihovo</w:t>
      </w:r>
      <w:proofErr w:type="spellEnd"/>
      <w:r w:rsidRPr="00CC272A">
        <w:rPr>
          <w:rFonts w:ascii="Arial" w:hAnsi="Arial" w:eastAsia="Times New Roman" w:cs="Arial"/>
          <w:szCs w:val="20"/>
          <w:lang w:val="en-AU"/>
        </w:rPr>
        <w:t xml:space="preserve"> </w:t>
      </w:r>
      <w:proofErr w:type="spellStart"/>
      <w:r w:rsidRPr="00CC272A">
        <w:rPr>
          <w:rFonts w:ascii="Arial" w:hAnsi="Arial" w:eastAsia="Times New Roman" w:cs="Arial"/>
          <w:szCs w:val="20"/>
          <w:lang w:val="en-AU"/>
        </w:rPr>
        <w:t>imovno</w:t>
      </w:r>
      <w:proofErr w:type="spellEnd"/>
      <w:r w:rsidRPr="00CC272A">
        <w:rPr>
          <w:rFonts w:ascii="Arial" w:hAnsi="Arial" w:eastAsia="Times New Roman" w:cs="Arial"/>
          <w:szCs w:val="20"/>
          <w:lang w:val="en-AU"/>
        </w:rPr>
        <w:t xml:space="preserve"> </w:t>
      </w:r>
      <w:proofErr w:type="spellStart"/>
      <w:r w:rsidRPr="00CC272A">
        <w:rPr>
          <w:rFonts w:ascii="Arial" w:hAnsi="Arial" w:eastAsia="Times New Roman" w:cs="Arial"/>
          <w:szCs w:val="20"/>
          <w:lang w:val="en-AU"/>
        </w:rPr>
        <w:t>stanje</w:t>
      </w:r>
      <w:proofErr w:type="spellEnd"/>
      <w:r w:rsidRPr="00CC272A">
        <w:rPr>
          <w:rFonts w:ascii="Arial" w:hAnsi="Arial" w:eastAsia="Times New Roman" w:cs="Arial"/>
          <w:szCs w:val="20"/>
        </w:rPr>
        <w:t xml:space="preserve">, </w:t>
      </w:r>
      <w:proofErr w:type="spellStart"/>
      <w:r w:rsidRPr="00CC272A">
        <w:rPr>
          <w:rFonts w:ascii="Arial" w:hAnsi="Arial" w:eastAsia="Times New Roman" w:cs="Arial"/>
          <w:szCs w:val="20"/>
          <w:lang w:val="en-AU"/>
        </w:rPr>
        <w:t>posti</w:t>
      </w:r>
      <w:proofErr w:type="spellEnd"/>
      <w:r w:rsidRPr="00CC272A">
        <w:rPr>
          <w:rFonts w:ascii="Arial" w:hAnsi="Arial" w:eastAsia="Times New Roman" w:cs="Arial"/>
          <w:szCs w:val="20"/>
        </w:rPr>
        <w:t>ć</w:t>
      </w:r>
      <w:r w:rsidRPr="00CC272A">
        <w:rPr>
          <w:rFonts w:ascii="Arial" w:hAnsi="Arial" w:eastAsia="Times New Roman" w:cs="Arial"/>
          <w:szCs w:val="20"/>
          <w:lang w:val="en-AU"/>
        </w:rPr>
        <w:t xml:space="preserve">i </w:t>
      </w:r>
      <w:proofErr w:type="spellStart"/>
      <w:r w:rsidRPr="00CC272A">
        <w:rPr>
          <w:rFonts w:ascii="Arial" w:hAnsi="Arial" w:eastAsia="Times New Roman" w:cs="Arial"/>
          <w:szCs w:val="20"/>
          <w:lang w:val="en-AU"/>
        </w:rPr>
        <w:t>svrha</w:t>
      </w:r>
      <w:proofErr w:type="spellEnd"/>
      <w:r w:rsidRPr="00CC272A">
        <w:rPr>
          <w:rFonts w:ascii="Arial" w:hAnsi="Arial" w:eastAsia="Times New Roman" w:cs="Arial"/>
          <w:szCs w:val="20"/>
          <w:lang w:val="en-AU"/>
        </w:rPr>
        <w:t xml:space="preserve"> ka</w:t>
      </w:r>
      <w:r w:rsidRPr="00CC272A">
        <w:rPr>
          <w:rFonts w:ascii="Arial" w:hAnsi="Arial" w:eastAsia="Times New Roman" w:cs="Arial"/>
          <w:szCs w:val="20"/>
        </w:rPr>
        <w:t>ž</w:t>
      </w:r>
      <w:proofErr w:type="spellStart"/>
      <w:r w:rsidRPr="00CC272A">
        <w:rPr>
          <w:rFonts w:ascii="Arial" w:hAnsi="Arial" w:eastAsia="Times New Roman" w:cs="Arial"/>
          <w:szCs w:val="20"/>
          <w:lang w:val="en-AU"/>
        </w:rPr>
        <w:t>njavanja</w:t>
      </w:r>
      <w:proofErr w:type="spellEnd"/>
      <w:r w:rsidR="00AD43EA">
        <w:rPr>
          <w:rFonts w:ascii="Arial" w:hAnsi="Arial" w:eastAsia="Times New Roman" w:cs="Arial"/>
          <w:szCs w:val="20"/>
          <w:lang w:val="en-AU"/>
        </w:rPr>
        <w:t>,</w:t>
      </w:r>
      <w:r w:rsidRPr="00CC272A">
        <w:rPr>
          <w:rFonts w:ascii="Arial" w:hAnsi="Arial" w:eastAsia="Times New Roman" w:cs="Arial"/>
          <w:szCs w:val="20"/>
          <w:lang w:val="en-AU"/>
        </w:rPr>
        <w:t xml:space="preserve"> a ta je da se izrazi dru</w:t>
      </w:r>
      <w:r w:rsidRPr="00CC272A">
        <w:rPr>
          <w:rFonts w:ascii="Arial" w:hAnsi="Arial" w:eastAsia="Times New Roman" w:cs="Arial"/>
          <w:szCs w:val="20"/>
        </w:rPr>
        <w:t>š</w:t>
      </w:r>
      <w:r w:rsidRPr="00CC272A">
        <w:rPr>
          <w:rFonts w:ascii="Arial" w:hAnsi="Arial" w:eastAsia="Times New Roman" w:cs="Arial"/>
          <w:szCs w:val="20"/>
          <w:lang w:val="en-AU"/>
        </w:rPr>
        <w:t>tveni prijekor zbog po</w:t>
      </w:r>
      <w:r w:rsidRPr="00CC272A">
        <w:rPr>
          <w:rFonts w:ascii="Arial" w:hAnsi="Arial" w:eastAsia="Times New Roman" w:cs="Arial"/>
          <w:szCs w:val="20"/>
        </w:rPr>
        <w:t>č</w:t>
      </w:r>
      <w:r w:rsidRPr="00CC272A">
        <w:rPr>
          <w:rFonts w:ascii="Arial" w:hAnsi="Arial" w:eastAsia="Times New Roman" w:cs="Arial"/>
          <w:szCs w:val="20"/>
          <w:lang w:val="en-AU"/>
        </w:rPr>
        <w:t>injenog prekr</w:t>
      </w:r>
      <w:r w:rsidRPr="00CC272A">
        <w:rPr>
          <w:rFonts w:ascii="Arial" w:hAnsi="Arial" w:eastAsia="Times New Roman" w:cs="Arial"/>
          <w:szCs w:val="20"/>
        </w:rPr>
        <w:t>š</w:t>
      </w:r>
      <w:r w:rsidRPr="00CC272A">
        <w:rPr>
          <w:rFonts w:ascii="Arial" w:hAnsi="Arial" w:eastAsia="Times New Roman" w:cs="Arial"/>
          <w:szCs w:val="20"/>
          <w:lang w:val="en-AU"/>
        </w:rPr>
        <w:t>aja</w:t>
      </w:r>
      <w:r w:rsidRPr="00CC272A">
        <w:rPr>
          <w:rFonts w:ascii="Arial" w:hAnsi="Arial" w:eastAsia="Times New Roman" w:cs="Arial"/>
          <w:szCs w:val="20"/>
        </w:rPr>
        <w:t xml:space="preserve">, </w:t>
      </w:r>
      <w:r w:rsidRPr="00CC272A">
        <w:rPr>
          <w:rFonts w:ascii="Arial" w:hAnsi="Arial" w:eastAsia="Times New Roman" w:cs="Arial"/>
          <w:szCs w:val="20"/>
          <w:lang w:val="en-AU"/>
        </w:rPr>
        <w:t>utje</w:t>
      </w:r>
      <w:r w:rsidRPr="00CC272A">
        <w:rPr>
          <w:rFonts w:ascii="Arial" w:hAnsi="Arial" w:eastAsia="Times New Roman" w:cs="Arial"/>
          <w:szCs w:val="20"/>
        </w:rPr>
        <w:t>č</w:t>
      </w:r>
      <w:r w:rsidRPr="00CC272A">
        <w:rPr>
          <w:rFonts w:ascii="Arial" w:hAnsi="Arial" w:eastAsia="Times New Roman" w:cs="Arial"/>
          <w:szCs w:val="20"/>
          <w:lang w:val="en-AU"/>
        </w:rPr>
        <w:t>e na po</w:t>
      </w:r>
      <w:r w:rsidRPr="00CC272A">
        <w:rPr>
          <w:rFonts w:ascii="Arial" w:hAnsi="Arial" w:eastAsia="Times New Roman" w:cs="Arial"/>
          <w:szCs w:val="20"/>
        </w:rPr>
        <w:t>č</w:t>
      </w:r>
      <w:r w:rsidRPr="00CC272A">
        <w:rPr>
          <w:rFonts w:ascii="Arial" w:hAnsi="Arial" w:eastAsia="Times New Roman" w:cs="Arial"/>
          <w:szCs w:val="20"/>
          <w:lang w:val="en-AU"/>
        </w:rPr>
        <w:t>initelja i sve ostale da ubudu</w:t>
      </w:r>
      <w:r w:rsidRPr="00CC272A">
        <w:rPr>
          <w:rFonts w:ascii="Arial" w:hAnsi="Arial" w:eastAsia="Times New Roman" w:cs="Arial"/>
          <w:szCs w:val="20"/>
        </w:rPr>
        <w:t>ć</w:t>
      </w:r>
      <w:r w:rsidRPr="00CC272A">
        <w:rPr>
          <w:rFonts w:ascii="Arial" w:hAnsi="Arial" w:eastAsia="Times New Roman" w:cs="Arial"/>
          <w:szCs w:val="20"/>
          <w:lang w:val="en-AU"/>
        </w:rPr>
        <w:t>e ne</w:t>
      </w:r>
      <w:r w:rsidRPr="00CC272A">
        <w:rPr>
          <w:rFonts w:ascii="Arial" w:hAnsi="Arial" w:eastAsia="Times New Roman" w:cs="Arial"/>
          <w:szCs w:val="20"/>
        </w:rPr>
        <w:t xml:space="preserve"> č</w:t>
      </w:r>
      <w:r w:rsidRPr="00CC272A">
        <w:rPr>
          <w:rFonts w:ascii="Arial" w:hAnsi="Arial" w:eastAsia="Times New Roman" w:cs="Arial"/>
          <w:szCs w:val="20"/>
          <w:lang w:val="en-AU"/>
        </w:rPr>
        <w:t>ine prekr</w:t>
      </w:r>
      <w:r w:rsidRPr="00CC272A">
        <w:rPr>
          <w:rFonts w:ascii="Arial" w:hAnsi="Arial" w:eastAsia="Times New Roman" w:cs="Arial"/>
          <w:szCs w:val="20"/>
        </w:rPr>
        <w:t>š</w:t>
      </w:r>
      <w:r w:rsidRPr="00CC272A">
        <w:rPr>
          <w:rFonts w:ascii="Arial" w:hAnsi="Arial" w:eastAsia="Times New Roman" w:cs="Arial"/>
          <w:szCs w:val="20"/>
          <w:lang w:val="en-AU"/>
        </w:rPr>
        <w:t>aje</w:t>
      </w:r>
      <w:r w:rsidRPr="00CC272A">
        <w:rPr>
          <w:rFonts w:ascii="Arial" w:hAnsi="Arial" w:eastAsia="Times New Roman" w:cs="Arial"/>
          <w:szCs w:val="20"/>
        </w:rPr>
        <w:t xml:space="preserve">, </w:t>
      </w:r>
      <w:r w:rsidRPr="00CC272A">
        <w:rPr>
          <w:rFonts w:ascii="Arial" w:hAnsi="Arial" w:eastAsia="Times New Roman" w:cs="Arial"/>
          <w:szCs w:val="20"/>
          <w:lang w:val="en-AU"/>
        </w:rPr>
        <w:t>a primjenom kazne utje</w:t>
      </w:r>
      <w:r w:rsidRPr="00CC272A">
        <w:rPr>
          <w:rFonts w:ascii="Arial" w:hAnsi="Arial" w:eastAsia="Times New Roman" w:cs="Arial"/>
          <w:szCs w:val="20"/>
        </w:rPr>
        <w:t>č</w:t>
      </w:r>
      <w:r w:rsidRPr="00CC272A">
        <w:rPr>
          <w:rFonts w:ascii="Arial" w:hAnsi="Arial" w:eastAsia="Times New Roman" w:cs="Arial"/>
          <w:szCs w:val="20"/>
          <w:lang w:val="en-AU"/>
        </w:rPr>
        <w:t>e na svijest okrivljenika o povredi javnog poretka</w:t>
      </w:r>
      <w:r w:rsidRPr="00CC272A">
        <w:rPr>
          <w:rFonts w:ascii="Arial" w:hAnsi="Arial" w:eastAsia="Times New Roman" w:cs="Arial"/>
          <w:szCs w:val="20"/>
        </w:rPr>
        <w:t xml:space="preserve">, </w:t>
      </w:r>
      <w:r w:rsidRPr="00CC272A">
        <w:rPr>
          <w:rFonts w:ascii="Arial" w:hAnsi="Arial" w:eastAsia="Times New Roman" w:cs="Arial"/>
          <w:szCs w:val="20"/>
          <w:lang w:val="en-AU"/>
        </w:rPr>
        <w:t>dru</w:t>
      </w:r>
      <w:r w:rsidRPr="00CC272A">
        <w:rPr>
          <w:rFonts w:ascii="Arial" w:hAnsi="Arial" w:eastAsia="Times New Roman" w:cs="Arial"/>
          <w:szCs w:val="20"/>
        </w:rPr>
        <w:t>š</w:t>
      </w:r>
      <w:r w:rsidRPr="00CC272A">
        <w:rPr>
          <w:rFonts w:ascii="Arial" w:hAnsi="Arial" w:eastAsia="Times New Roman" w:cs="Arial"/>
          <w:szCs w:val="20"/>
          <w:lang w:val="en-AU"/>
        </w:rPr>
        <w:t>tvene discipline i drugih dru</w:t>
      </w:r>
      <w:r w:rsidRPr="00CC272A">
        <w:rPr>
          <w:rFonts w:ascii="Arial" w:hAnsi="Arial" w:eastAsia="Times New Roman" w:cs="Arial"/>
          <w:szCs w:val="20"/>
        </w:rPr>
        <w:t>š</w:t>
      </w:r>
      <w:r w:rsidRPr="00CC272A">
        <w:rPr>
          <w:rFonts w:ascii="Arial" w:hAnsi="Arial" w:eastAsia="Times New Roman" w:cs="Arial"/>
          <w:szCs w:val="20"/>
          <w:lang w:val="en-AU"/>
        </w:rPr>
        <w:t>tvenih vrijednosti</w:t>
      </w:r>
      <w:r w:rsidRPr="00CC272A">
        <w:rPr>
          <w:rFonts w:ascii="Arial" w:hAnsi="Arial" w:eastAsia="Times New Roman" w:cs="Arial"/>
          <w:szCs w:val="20"/>
        </w:rPr>
        <w:t xml:space="preserve">, </w:t>
      </w:r>
      <w:r w:rsidRPr="00CC272A">
        <w:rPr>
          <w:rFonts w:ascii="Arial" w:hAnsi="Arial" w:eastAsia="Times New Roman" w:cs="Arial"/>
          <w:szCs w:val="20"/>
          <w:lang w:val="en-AU"/>
        </w:rPr>
        <w:t>te pravednosti ka</w:t>
      </w:r>
      <w:r w:rsidRPr="00CC272A">
        <w:rPr>
          <w:rFonts w:ascii="Arial" w:hAnsi="Arial" w:eastAsia="Times New Roman" w:cs="Arial"/>
          <w:szCs w:val="20"/>
        </w:rPr>
        <w:t>ž</w:t>
      </w:r>
      <w:r w:rsidRPr="00CC272A">
        <w:rPr>
          <w:rFonts w:ascii="Arial" w:hAnsi="Arial" w:eastAsia="Times New Roman" w:cs="Arial"/>
          <w:szCs w:val="20"/>
          <w:lang w:val="en-AU"/>
        </w:rPr>
        <w:t>njavanja</w:t>
      </w:r>
      <w:r w:rsidRPr="00CC272A">
        <w:rPr>
          <w:rFonts w:ascii="Arial" w:hAnsi="Arial" w:eastAsia="Times New Roman" w:cs="Arial"/>
          <w:szCs w:val="20"/>
        </w:rPr>
        <w:t xml:space="preserve">.  </w:t>
      </w:r>
    </w:p>
    <w:p w:rsidRPr="00CC272A" w:rsidR="00DB38BF" w:rsidP="00DB38BF" w:rsidRDefault="00DB38BF" w14:paraId="2739F46A" w14:textId="77777777">
      <w:pPr>
        <w:ind w:firstLine="708"/>
        <w:rPr>
          <w:rFonts w:ascii="Arial" w:hAnsi="Arial" w:eastAsia="Times New Roman" w:cs="Arial"/>
        </w:rPr>
      </w:pPr>
    </w:p>
    <w:p w:rsidR="00DB38BF" w:rsidP="005156C1" w:rsidRDefault="00DB38BF" w14:paraId="75624A2A" w14:textId="77777777">
      <w:pPr>
        <w:pStyle w:val="Bezproreda"/>
        <w:ind w:firstLine="708"/>
        <w:jc w:val="both"/>
        <w:rPr>
          <w:rFonts w:ascii="Arial" w:hAnsi="Arial" w:cs="Arial"/>
          <w:sz w:val="24"/>
        </w:rPr>
      </w:pPr>
      <w:r w:rsidRPr="00136EF5">
        <w:rPr>
          <w:rFonts w:ascii="Arial" w:hAnsi="Arial" w:cs="Arial"/>
          <w:sz w:val="24"/>
        </w:rPr>
        <w:t>Odluka o troškovima postupka temelji se na odredbama citiranim u izreci  presude a odnosi se na troškove u paušalnom iznosu, odmjerenom obzirom na trajanje i složenost postupka i imovno stanje okrivljenika.</w:t>
      </w:r>
    </w:p>
    <w:p w:rsidR="00AD43EA" w:rsidP="005156C1" w:rsidRDefault="00AD43EA" w14:paraId="56C42E49" w14:textId="77777777">
      <w:pPr>
        <w:pStyle w:val="Bezproreda"/>
        <w:ind w:firstLine="708"/>
        <w:jc w:val="both"/>
        <w:rPr>
          <w:rFonts w:ascii="Arial" w:hAnsi="Arial" w:cs="Arial"/>
          <w:sz w:val="24"/>
        </w:rPr>
      </w:pPr>
    </w:p>
    <w:p w:rsidR="00AD43EA" w:rsidP="005156C1" w:rsidRDefault="00AD43EA" w14:paraId="3F307844" w14:textId="77777777">
      <w:pPr>
        <w:pStyle w:val="Bezproreda"/>
        <w:ind w:firstLine="708"/>
        <w:jc w:val="both"/>
        <w:rPr>
          <w:rFonts w:ascii="Arial" w:hAnsi="Arial" w:cs="Arial"/>
          <w:sz w:val="24"/>
        </w:rPr>
      </w:pPr>
    </w:p>
    <w:p w:rsidRPr="005156C1" w:rsidR="005156C1" w:rsidP="005156C1" w:rsidRDefault="005156C1" w14:paraId="4182A910" w14:textId="77777777">
      <w:pPr>
        <w:pStyle w:val="Bezproreda"/>
        <w:ind w:firstLine="708"/>
        <w:jc w:val="both"/>
        <w:rPr>
          <w:rFonts w:ascii="Arial" w:hAnsi="Arial" w:cs="Arial"/>
          <w:sz w:val="24"/>
        </w:rPr>
      </w:pPr>
    </w:p>
    <w:p w:rsidR="00DB38BF" w:rsidP="00DB38BF" w:rsidRDefault="00136EF5" w14:paraId="4C9C94EB" w14:textId="77777777">
      <w:pPr>
        <w:ind w:left="2160" w:firstLine="720"/>
        <w:jc w:val="left"/>
        <w:rPr>
          <w:rFonts w:ascii="Arial" w:hAnsi="Arial" w:eastAsia="Times New Roman" w:cs="Arial"/>
        </w:rPr>
      </w:pPr>
      <w:r>
        <w:rPr>
          <w:rFonts w:ascii="Arial" w:hAnsi="Arial" w:eastAsia="Times New Roman" w:cs="Arial"/>
        </w:rPr>
        <w:t xml:space="preserve">U Gračacu, </w:t>
      </w:r>
      <w:r w:rsidR="00B05F2F">
        <w:rPr>
          <w:rFonts w:ascii="Arial" w:hAnsi="Arial" w:eastAsia="Times New Roman" w:cs="Arial"/>
        </w:rPr>
        <w:t>28</w:t>
      </w:r>
      <w:r>
        <w:rPr>
          <w:rFonts w:ascii="Arial" w:hAnsi="Arial" w:eastAsia="Times New Roman" w:cs="Arial"/>
        </w:rPr>
        <w:t xml:space="preserve">. </w:t>
      </w:r>
      <w:r w:rsidR="00AD43EA">
        <w:rPr>
          <w:rFonts w:ascii="Arial" w:hAnsi="Arial" w:eastAsia="Times New Roman" w:cs="Arial"/>
        </w:rPr>
        <w:t>svibnja</w:t>
      </w:r>
      <w:r w:rsidR="00DB38BF">
        <w:rPr>
          <w:rFonts w:ascii="Arial" w:hAnsi="Arial" w:eastAsia="Times New Roman" w:cs="Arial"/>
        </w:rPr>
        <w:t xml:space="preserve"> 202</w:t>
      </w:r>
      <w:r w:rsidR="00B05F2F">
        <w:rPr>
          <w:rFonts w:ascii="Arial" w:hAnsi="Arial" w:eastAsia="Times New Roman" w:cs="Arial"/>
        </w:rPr>
        <w:t>6</w:t>
      </w:r>
      <w:r w:rsidR="00DB38BF">
        <w:rPr>
          <w:rFonts w:ascii="Arial" w:hAnsi="Arial" w:eastAsia="Times New Roman" w:cs="Arial"/>
        </w:rPr>
        <w:t>.</w:t>
      </w:r>
    </w:p>
    <w:p w:rsidR="00AD43EA" w:rsidP="00DB38BF" w:rsidRDefault="00AD43EA" w14:paraId="2E09C780" w14:textId="77777777">
      <w:pPr>
        <w:ind w:left="2160" w:firstLine="720"/>
        <w:jc w:val="left"/>
        <w:rPr>
          <w:rFonts w:ascii="Arial" w:hAnsi="Arial" w:eastAsia="Times New Roman" w:cs="Arial"/>
        </w:rPr>
      </w:pPr>
    </w:p>
    <w:p w:rsidR="00AD43EA" w:rsidP="00DB38BF" w:rsidRDefault="00AD43EA" w14:paraId="483741F5" w14:textId="77777777">
      <w:pPr>
        <w:ind w:left="2160" w:firstLine="720"/>
        <w:jc w:val="left"/>
        <w:rPr>
          <w:rFonts w:ascii="Arial" w:hAnsi="Arial" w:eastAsia="Times New Roman" w:cs="Arial"/>
        </w:rPr>
      </w:pPr>
    </w:p>
    <w:p w:rsidR="00DB38BF" w:rsidP="00DB38BF" w:rsidRDefault="00DB38BF" w14:paraId="0AEA2049" w14:textId="77777777">
      <w:pPr>
        <w:rPr>
          <w:rFonts w:ascii="Arial" w:hAnsi="Arial" w:eastAsia="Times New Roman" w:cs="Arial"/>
        </w:rPr>
      </w:pP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t xml:space="preserve">   </w:t>
      </w:r>
    </w:p>
    <w:p w:rsidR="00DB38BF" w:rsidP="00DB38BF" w:rsidRDefault="00DB38BF" w14:paraId="52E5408C" w14:textId="77777777">
      <w:pPr>
        <w:rPr>
          <w:rFonts w:ascii="Arial" w:hAnsi="Arial" w:eastAsia="Times New Roman" w:cs="Arial"/>
        </w:rPr>
      </w:pPr>
      <w:r>
        <w:rPr>
          <w:rFonts w:ascii="Arial" w:hAnsi="Arial" w:eastAsia="Times New Roman" w:cs="Arial"/>
        </w:rPr>
        <w:t xml:space="preserve">   </w:t>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t xml:space="preserve"> Sudac:</w:t>
      </w:r>
    </w:p>
    <w:p w:rsidR="00DB38BF" w:rsidP="00DB38BF" w:rsidRDefault="00DB38BF" w14:paraId="3FEA2542" w14:textId="77777777">
      <w:pPr>
        <w:rPr>
          <w:rFonts w:ascii="Arial" w:hAnsi="Arial" w:eastAsia="Times New Roman" w:cs="Arial"/>
        </w:rPr>
      </w:pP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t xml:space="preserve">                   Nevenka Šimunović, v.r.</w:t>
      </w:r>
    </w:p>
    <w:p w:rsidR="00DB38BF" w:rsidP="00DB38BF" w:rsidRDefault="00DB38BF" w14:paraId="14A42C1F" w14:textId="77777777">
      <w:pPr>
        <w:rPr>
          <w:rFonts w:ascii="Arial" w:hAnsi="Arial" w:eastAsia="Times New Roman" w:cs="Arial"/>
        </w:rPr>
      </w:pPr>
    </w:p>
    <w:p w:rsidR="00DB38BF" w:rsidP="00DB38BF" w:rsidRDefault="00DB38BF" w14:paraId="793D5E40" w14:textId="77777777">
      <w:pPr>
        <w:rPr>
          <w:rFonts w:ascii="Arial" w:hAnsi="Arial" w:eastAsia="Times New Roman" w:cs="Arial"/>
        </w:rPr>
      </w:pPr>
    </w:p>
    <w:p w:rsidR="001A3B7E" w:rsidP="00DB38BF" w:rsidRDefault="001A3B7E" w14:paraId="4255B7E8" w14:textId="77777777">
      <w:pPr>
        <w:rPr>
          <w:rFonts w:ascii="Arial" w:hAnsi="Arial" w:eastAsia="Times New Roman" w:cs="Arial"/>
        </w:rPr>
      </w:pPr>
    </w:p>
    <w:p w:rsidR="00DB38BF" w:rsidP="00DB38BF" w:rsidRDefault="00DB38BF" w14:paraId="6D7D2674" w14:textId="77777777">
      <w:pPr>
        <w:ind w:firstLine="708"/>
        <w:rPr>
          <w:rFonts w:ascii="Arial" w:hAnsi="Arial" w:eastAsia="Times New Roman" w:cs="Arial"/>
        </w:rPr>
      </w:pPr>
      <w:r>
        <w:rPr>
          <w:rFonts w:ascii="Arial" w:hAnsi="Arial" w:eastAsia="Times New Roman" w:cs="Arial"/>
        </w:rPr>
        <w:t xml:space="preserve"> </w:t>
      </w:r>
    </w:p>
    <w:p w:rsidR="00AD43EA" w:rsidP="00DB38BF" w:rsidRDefault="00AD43EA" w14:paraId="753934E9" w14:textId="77777777">
      <w:pPr>
        <w:ind w:firstLine="720"/>
        <w:rPr>
          <w:rFonts w:ascii="Arial" w:hAnsi="Arial" w:eastAsia="Times New Roman" w:cs="Arial"/>
        </w:rPr>
      </w:pPr>
    </w:p>
    <w:p w:rsidR="00AD43EA" w:rsidP="00DB38BF" w:rsidRDefault="00AD43EA" w14:paraId="2EAFC9C1" w14:textId="77777777">
      <w:pPr>
        <w:ind w:firstLine="720"/>
        <w:rPr>
          <w:rFonts w:ascii="Arial" w:hAnsi="Arial" w:eastAsia="Times New Roman" w:cs="Arial"/>
        </w:rPr>
      </w:pPr>
    </w:p>
    <w:p w:rsidR="00DB38BF" w:rsidP="00DB38BF" w:rsidRDefault="00DB38BF" w14:paraId="28DBB560" w14:textId="77777777">
      <w:pPr>
        <w:ind w:firstLine="720"/>
        <w:rPr>
          <w:rFonts w:ascii="Arial" w:hAnsi="Arial" w:eastAsia="Times New Roman" w:cs="Arial"/>
        </w:rPr>
      </w:pPr>
      <w:r>
        <w:rPr>
          <w:rFonts w:ascii="Arial" w:hAnsi="Arial" w:eastAsia="Times New Roman" w:cs="Arial"/>
        </w:rPr>
        <w:t>UPUTA O PRAVNOM LIJEKU:</w:t>
      </w:r>
    </w:p>
    <w:p w:rsidR="00AD43EA" w:rsidP="00DB38BF" w:rsidRDefault="00AD43EA" w14:paraId="0FC9E990" w14:textId="77777777">
      <w:pPr>
        <w:ind w:firstLine="720"/>
        <w:rPr>
          <w:rFonts w:ascii="Arial" w:hAnsi="Arial" w:eastAsia="Times New Roman" w:cs="Arial"/>
        </w:rPr>
      </w:pPr>
    </w:p>
    <w:p w:rsidR="00DB38BF" w:rsidP="00DB38BF" w:rsidRDefault="00DB38BF" w14:paraId="5011E9F1" w14:textId="77777777">
      <w:pPr>
        <w:ind w:firstLine="720"/>
        <w:rPr>
          <w:rFonts w:ascii="Arial" w:hAnsi="Arial" w:eastAsia="Times New Roman" w:cs="Arial"/>
        </w:rPr>
      </w:pPr>
      <w:r>
        <w:rPr>
          <w:rFonts w:ascii="Arial" w:hAnsi="Arial" w:eastAsia="Times New Roman" w:cs="Arial"/>
        </w:rPr>
        <w:t xml:space="preserve">Protiv ove presude stranke imaju pravo podnijeti žalbu u roku od 8 dana od primitka pisanog otpravka iste. Žalba se podnosi ovom sudu u dva istovjetna primjerka, a o žalbi odlučuje Visoki prekršajni sud Republike Hrvatske kao sud drugog stupnja. </w:t>
      </w:r>
    </w:p>
    <w:p w:rsidR="00AD43EA" w:rsidP="00DB38BF" w:rsidRDefault="00AD43EA" w14:paraId="5A4897F8" w14:textId="77777777">
      <w:pPr>
        <w:ind w:firstLine="720"/>
        <w:rPr>
          <w:rFonts w:ascii="Arial" w:hAnsi="Arial" w:eastAsia="Times New Roman" w:cs="Arial"/>
        </w:rPr>
      </w:pPr>
    </w:p>
    <w:p w:rsidR="00AD43EA" w:rsidP="00DB38BF" w:rsidRDefault="00AD43EA" w14:paraId="2DFAE1A2" w14:textId="77777777">
      <w:pPr>
        <w:ind w:firstLine="720"/>
        <w:rPr>
          <w:rFonts w:ascii="Arial" w:hAnsi="Arial" w:eastAsia="Times New Roman" w:cs="Arial"/>
        </w:rPr>
      </w:pPr>
    </w:p>
    <w:p w:rsidR="00AD43EA" w:rsidP="00DB38BF" w:rsidRDefault="00AD43EA" w14:paraId="0CAEC3D8" w14:textId="77777777">
      <w:pPr>
        <w:ind w:firstLine="720"/>
        <w:rPr>
          <w:rFonts w:ascii="Arial" w:hAnsi="Arial" w:eastAsia="Times New Roman" w:cs="Arial"/>
        </w:rPr>
      </w:pPr>
    </w:p>
    <w:p w:rsidR="00AD43EA" w:rsidP="00DB38BF" w:rsidRDefault="00AD43EA" w14:paraId="279BED98" w14:textId="77777777">
      <w:pPr>
        <w:ind w:firstLine="720"/>
        <w:rPr>
          <w:rFonts w:ascii="Arial" w:hAnsi="Arial" w:eastAsia="Times New Roman" w:cs="Arial"/>
        </w:rPr>
      </w:pPr>
    </w:p>
    <w:p w:rsidR="00DB38BF" w:rsidP="001A3B7E" w:rsidRDefault="00DB38BF" w14:paraId="23F69592" w14:textId="77777777">
      <w:pPr>
        <w:rPr>
          <w:rFonts w:ascii="Arial" w:hAnsi="Arial" w:eastAsia="Times New Roman" w:cs="Arial"/>
        </w:rPr>
      </w:pPr>
    </w:p>
    <w:p w:rsidR="00DB38BF" w:rsidP="00DB38BF" w:rsidRDefault="00DB38BF" w14:paraId="45D4C21A" w14:textId="77777777">
      <w:pPr>
        <w:rPr>
          <w:rFonts w:ascii="Arial" w:hAnsi="Arial" w:eastAsia="Times New Roman" w:cs="Arial"/>
        </w:rPr>
      </w:pPr>
      <w:r>
        <w:rPr>
          <w:rFonts w:ascii="Arial" w:hAnsi="Arial" w:eastAsia="Times New Roman" w:cs="Arial"/>
        </w:rPr>
        <w:t>D n a :</w:t>
      </w:r>
    </w:p>
    <w:p w:rsidR="00AD43EA" w:rsidP="00DB38BF" w:rsidRDefault="00AD43EA" w14:paraId="0E2744E7" w14:textId="77777777">
      <w:pPr>
        <w:rPr>
          <w:rFonts w:ascii="Arial" w:hAnsi="Arial" w:eastAsia="Times New Roman" w:cs="Arial"/>
        </w:rPr>
      </w:pPr>
    </w:p>
    <w:p w:rsidR="00DB38BF" w:rsidP="00DB38BF" w:rsidRDefault="00DB38BF" w14:paraId="138B0326" w14:textId="77777777">
      <w:pPr>
        <w:rPr>
          <w:rFonts w:ascii="Arial" w:hAnsi="Arial" w:eastAsia="Times New Roman" w:cs="Arial"/>
        </w:rPr>
      </w:pPr>
      <w:r>
        <w:rPr>
          <w:rFonts w:ascii="Arial" w:hAnsi="Arial" w:eastAsia="Times New Roman" w:cs="Arial"/>
        </w:rPr>
        <w:t>1. Tužitelj</w:t>
      </w:r>
      <w:r w:rsidR="00B05F2F">
        <w:rPr>
          <w:rFonts w:ascii="Arial" w:hAnsi="Arial" w:eastAsia="Times New Roman" w:cs="Arial"/>
        </w:rPr>
        <w:t xml:space="preserve"> Državni inspektorat</w:t>
      </w:r>
    </w:p>
    <w:p w:rsidR="00DB38BF" w:rsidP="00DB38BF" w:rsidRDefault="00DB38BF" w14:paraId="5704893E" w14:textId="77777777">
      <w:pPr>
        <w:rPr>
          <w:rFonts w:ascii="Arial" w:hAnsi="Arial" w:cs="Arial"/>
          <w:szCs w:val="20"/>
        </w:rPr>
      </w:pPr>
      <w:r>
        <w:rPr>
          <w:rFonts w:ascii="Arial" w:hAnsi="Arial" w:cs="Arial"/>
          <w:szCs w:val="20"/>
        </w:rPr>
        <w:t>2. I-okr. "</w:t>
      </w:r>
      <w:r w:rsidR="00136EF5">
        <w:rPr>
          <w:rFonts w:ascii="Arial" w:hAnsi="Arial" w:cs="Arial"/>
          <w:szCs w:val="20"/>
        </w:rPr>
        <w:t>HER MAN</w:t>
      </w:r>
      <w:r w:rsidR="00136EF5">
        <w:rPr>
          <w:rFonts w:ascii="Arial" w:hAnsi="Arial" w:cs="Arial"/>
          <w:szCs w:val="20"/>
        </w:rPr>
        <w:tab/>
      </w:r>
      <w:r>
        <w:rPr>
          <w:rFonts w:ascii="Arial" w:hAnsi="Arial" w:cs="Arial"/>
          <w:szCs w:val="20"/>
        </w:rPr>
        <w:t>".d.o.o.</w:t>
      </w:r>
    </w:p>
    <w:p w:rsidR="00DB38BF" w:rsidP="00DB38BF" w:rsidRDefault="00DB38BF" w14:paraId="6411F174" w14:textId="77777777">
      <w:pPr>
        <w:rPr>
          <w:rFonts w:ascii="Arial" w:hAnsi="Arial" w:cs="Arial"/>
          <w:szCs w:val="20"/>
        </w:rPr>
      </w:pPr>
      <w:r>
        <w:rPr>
          <w:rFonts w:ascii="Arial" w:hAnsi="Arial" w:cs="Arial"/>
          <w:szCs w:val="20"/>
        </w:rPr>
        <w:t xml:space="preserve">3. II-okr. </w:t>
      </w:r>
      <w:r w:rsidR="00136EF5">
        <w:rPr>
          <w:rFonts w:ascii="Arial" w:hAnsi="Arial" w:cs="Arial"/>
          <w:szCs w:val="20"/>
        </w:rPr>
        <w:t>Marija Herman</w:t>
      </w:r>
    </w:p>
    <w:p w:rsidR="00136EF5" w:rsidP="00DB38BF" w:rsidRDefault="00136EF5" w14:paraId="1F68D87E" w14:textId="77777777">
      <w:pPr>
        <w:rPr>
          <w:rFonts w:ascii="Arial" w:hAnsi="Arial" w:cs="Arial"/>
          <w:szCs w:val="20"/>
        </w:rPr>
      </w:pPr>
      <w:r>
        <w:rPr>
          <w:rFonts w:ascii="Arial" w:hAnsi="Arial" w:cs="Arial"/>
          <w:szCs w:val="20"/>
        </w:rPr>
        <w:t xml:space="preserve">4. Branitelj </w:t>
      </w:r>
      <w:r w:rsidR="00B05F2F">
        <w:rPr>
          <w:rFonts w:ascii="Arial" w:hAnsi="Arial" w:cs="Arial"/>
          <w:szCs w:val="20"/>
        </w:rPr>
        <w:t>Vjekoslav Bušić</w:t>
      </w:r>
    </w:p>
    <w:p w:rsidRPr="001A3B7E" w:rsidR="00DB38BF" w:rsidP="001A3B7E" w:rsidRDefault="00AD43EA" w14:paraId="14461C17" w14:textId="77777777">
      <w:pPr>
        <w:rPr>
          <w:rFonts w:ascii="Arial" w:hAnsi="Arial" w:cs="Arial"/>
          <w:szCs w:val="20"/>
        </w:rPr>
      </w:pPr>
      <w:r>
        <w:rPr>
          <w:rFonts w:ascii="Arial" w:hAnsi="Arial" w:eastAsia="Times New Roman" w:cs="Arial"/>
        </w:rPr>
        <w:t>5</w:t>
      </w:r>
      <w:r w:rsidR="00DB38BF">
        <w:rPr>
          <w:rFonts w:ascii="Arial" w:hAnsi="Arial" w:eastAsia="Times New Roman" w:cs="Arial"/>
        </w:rPr>
        <w:t>. Spis</w:t>
      </w:r>
      <w:r w:rsidR="00B05F2F">
        <w:rPr>
          <w:rFonts w:ascii="Arial" w:hAnsi="Arial" w:eastAsia="Times New Roman" w:cs="Arial"/>
        </w:rPr>
        <w:t>-ovdje</w:t>
      </w:r>
      <w:r w:rsidR="00DB38BF">
        <w:rPr>
          <w:rFonts w:ascii="Arial" w:hAnsi="Arial" w:eastAsia="Times New Roman" w:cs="Arial"/>
        </w:rPr>
        <w:t xml:space="preserve">. </w:t>
      </w:r>
    </w:p>
    <w:p w:rsidR="00AD43EA" w:rsidP="00DB38BF" w:rsidRDefault="00AD43EA" w14:paraId="60B04850" w14:textId="77777777">
      <w:pPr>
        <w:ind w:left="3600" w:firstLine="720"/>
        <w:jc w:val="left"/>
        <w:rPr>
          <w:rFonts w:ascii="Arial" w:hAnsi="Arial" w:eastAsia="Times New Roman" w:cs="Arial"/>
        </w:rPr>
      </w:pPr>
    </w:p>
    <w:p w:rsidR="00AD43EA" w:rsidP="00DB38BF" w:rsidRDefault="00AD43EA" w14:paraId="65D31A79" w14:textId="77777777">
      <w:pPr>
        <w:ind w:left="3600" w:firstLine="720"/>
        <w:jc w:val="left"/>
        <w:rPr>
          <w:rFonts w:ascii="Arial" w:hAnsi="Arial" w:eastAsia="Times New Roman" w:cs="Arial"/>
        </w:rPr>
      </w:pPr>
    </w:p>
    <w:p w:rsidR="00AD43EA" w:rsidP="00DB38BF" w:rsidRDefault="00AD43EA" w14:paraId="6EAB85FF" w14:textId="77777777">
      <w:pPr>
        <w:ind w:left="3600" w:firstLine="720"/>
        <w:jc w:val="left"/>
        <w:rPr>
          <w:rFonts w:ascii="Arial" w:hAnsi="Arial" w:eastAsia="Times New Roman" w:cs="Arial"/>
        </w:rPr>
      </w:pPr>
    </w:p>
    <w:p w:rsidR="00AD43EA" w:rsidP="00DB38BF" w:rsidRDefault="00AD43EA" w14:paraId="45407302" w14:textId="77777777">
      <w:pPr>
        <w:ind w:left="3600" w:firstLine="720"/>
        <w:jc w:val="left"/>
        <w:rPr>
          <w:rFonts w:ascii="Arial" w:hAnsi="Arial" w:eastAsia="Times New Roman" w:cs="Arial"/>
        </w:rPr>
      </w:pPr>
    </w:p>
    <w:p w:rsidR="00DB38BF" w:rsidP="00DB38BF" w:rsidRDefault="001A3B7E" w14:paraId="5488F8CE" w14:textId="77777777">
      <w:pPr>
        <w:ind w:left="3600" w:firstLine="720"/>
        <w:jc w:val="left"/>
        <w:rPr>
          <w:rFonts w:ascii="Arial" w:hAnsi="Arial" w:eastAsia="Times New Roman" w:cs="Arial"/>
        </w:rPr>
      </w:pPr>
      <w:r>
        <w:rPr>
          <w:rFonts w:ascii="Arial" w:hAnsi="Arial" w:eastAsia="Times New Roman" w:cs="Arial"/>
        </w:rPr>
        <w:t xml:space="preserve">   </w:t>
      </w:r>
      <w:r w:rsidR="00DB38BF">
        <w:rPr>
          <w:rFonts w:ascii="Arial" w:hAnsi="Arial" w:eastAsia="Times New Roman" w:cs="Arial"/>
        </w:rPr>
        <w:t>Za točnost otpravka-ovlaštena službenica:</w:t>
      </w:r>
    </w:p>
    <w:p w:rsidR="00DB38BF" w:rsidP="00B05F2F" w:rsidRDefault="00B05F2F" w14:paraId="25BDD1F3" w14:textId="77777777">
      <w:pPr>
        <w:tabs>
          <w:tab w:val="left" w:pos="6165"/>
        </w:tabs>
        <w:jc w:val="left"/>
        <w:rPr>
          <w:rFonts w:ascii="Arial" w:hAnsi="Arial" w:eastAsia="Times New Roman" w:cs="Arial"/>
          <w:lang w:val="en-AU"/>
        </w:rPr>
      </w:pPr>
      <w:r>
        <w:rPr>
          <w:rFonts w:ascii="Arial" w:hAnsi="Arial" w:eastAsia="Times New Roman" w:cs="Arial"/>
          <w:lang w:val="en-AU"/>
        </w:rPr>
        <w:tab/>
        <w:t>Antonela Krešić</w:t>
      </w:r>
    </w:p>
    <w:p w:rsidR="004B0802" w:rsidRDefault="004B0802" w14:paraId="7E2C2C51" w14:textId="77777777"/>
    <w:sectPr w:rsidR="004B0802" w:rsidSect="001A3B7E">
      <w:headerReference w:type="default" r:id="rId8"/>
      <w:pgSz w:w="11906" w:h="16838"/>
      <w:pgMar w:top="1417" w:right="1417" w:bottom="1417" w:left="1417" w:header="708" w:footer="708"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303A8" w:rsidP="001A3B7E" w:rsidRDefault="00D303A8" w14:paraId="41E71BE6" w14:textId="77777777">
      <w:r>
        <w:separator/>
      </w:r>
    </w:p>
  </w:endnote>
  <w:endnote w:type="continuationSeparator" w:id="0">
    <w:p w:rsidR="00D303A8" w:rsidP="001A3B7E" w:rsidRDefault="00D303A8" w14:paraId="04005101"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303A8" w:rsidP="001A3B7E" w:rsidRDefault="00D303A8" w14:paraId="7C09C60F" w14:textId="77777777">
      <w:r>
        <w:separator/>
      </w:r>
    </w:p>
  </w:footnote>
  <w:footnote w:type="continuationSeparator" w:id="0">
    <w:p w:rsidR="00D303A8" w:rsidP="001A3B7E" w:rsidRDefault="00D303A8" w14:paraId="073A98F9"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A3B7E" w:rsidR="001A3B7E" w:rsidP="001A3B7E" w:rsidRDefault="001A3B7E" w14:paraId="2739EAD9" w14:textId="77777777">
    <w:pPr>
      <w:pStyle w:val="Zaglavlje"/>
      <w:tabs>
        <w:tab w:val="clear" w:pos="9072"/>
        <w:tab w:val="left" w:pos="7020"/>
      </w:tabs>
      <w:jc w:val="left"/>
      <w:rPr>
        <w:rFonts w:ascii="Arial" w:hAnsi="Arial" w:cs="Arial"/>
      </w:rPr>
    </w:pPr>
    <w:r>
      <w:tab/>
    </w:r>
    <w:sdt>
      <w:sdtPr>
        <w:id w:val="1952280140"/>
        <w:docPartObj>
          <w:docPartGallery w:val="Page Numbers (Top of Page)"/>
          <w:docPartUnique/>
        </w:docPartObj>
      </w:sdtPr>
      <w:sdtEndPr>
        <w:rPr>
          <w:rFonts w:ascii="Arial" w:hAnsi="Arial" w:cs="Arial"/>
        </w:rPr>
      </w:sdtEndPr>
      <w:sdtContent>
        <w:r>
          <w:t xml:space="preserve">                                                                    </w:t>
        </w:r>
        <w:r w:rsidRPr="001A3B7E">
          <w:rPr>
            <w:rFonts w:ascii="Arial" w:hAnsi="Arial" w:cs="Arial"/>
          </w:rPr>
          <w:fldChar w:fldCharType="begin"/>
        </w:r>
        <w:r w:rsidRPr="001A3B7E">
          <w:rPr>
            <w:rFonts w:ascii="Arial" w:hAnsi="Arial" w:cs="Arial"/>
          </w:rPr>
          <w:instrText>PAGE   \* MERGEFORMAT</w:instrText>
        </w:r>
        <w:r w:rsidRPr="001A3B7E">
          <w:rPr>
            <w:rFonts w:ascii="Arial" w:hAnsi="Arial" w:cs="Arial"/>
          </w:rPr>
          <w:fldChar w:fldCharType="separate"/>
        </w:r>
        <w:r w:rsidR="005156C1">
          <w:rPr>
            <w:rFonts w:ascii="Arial" w:hAnsi="Arial" w:cs="Arial"/>
            <w:noProof/>
          </w:rPr>
          <w:t>- 2 -</w:t>
        </w:r>
        <w:r w:rsidRPr="001A3B7E">
          <w:rPr>
            <w:rFonts w:ascii="Arial" w:hAnsi="Arial" w:cs="Arial"/>
          </w:rPr>
          <w:fldChar w:fldCharType="end"/>
        </w:r>
      </w:sdtContent>
    </w:sdt>
    <w:r>
      <w:rPr>
        <w:rFonts w:ascii="Arial" w:hAnsi="Arial" w:cs="Arial"/>
      </w:rPr>
      <w:t xml:space="preserve">                               </w:t>
    </w:r>
    <w:r w:rsidR="00756BD4">
      <w:rPr>
        <w:rFonts w:ascii="Arial" w:hAnsi="Arial" w:eastAsia="Times New Roman" w:cs="Arial"/>
      </w:rPr>
      <w:t xml:space="preserve">Broj: </w:t>
    </w:r>
    <w:r w:rsidR="00756BD4">
      <w:rPr>
        <w:rFonts w:ascii="Arial" w:hAnsi="Arial" w:eastAsia="Times New Roman" w:cs="Arial"/>
        <w:lang w:val="en-AU"/>
      </w:rPr>
      <w:t>Pp-1961/2023-12.</w:t>
    </w:r>
  </w:p>
  <w:p w:rsidR="001A3B7E" w:rsidRDefault="001A3B7E" w14:paraId="73F343BF" w14:textId="7777777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8BF"/>
    <w:rsid w:val="00077B42"/>
    <w:rsid w:val="00136EF5"/>
    <w:rsid w:val="001A3B7E"/>
    <w:rsid w:val="00251CE8"/>
    <w:rsid w:val="00261277"/>
    <w:rsid w:val="002A6BDC"/>
    <w:rsid w:val="002D2E81"/>
    <w:rsid w:val="004B0802"/>
    <w:rsid w:val="00510088"/>
    <w:rsid w:val="005156C1"/>
    <w:rsid w:val="00625E06"/>
    <w:rsid w:val="00756BD4"/>
    <w:rsid w:val="0084416C"/>
    <w:rsid w:val="008F34D1"/>
    <w:rsid w:val="009B121B"/>
    <w:rsid w:val="00A7145E"/>
    <w:rsid w:val="00AD43EA"/>
    <w:rsid w:val="00B05F2F"/>
    <w:rsid w:val="00CC272A"/>
    <w:rsid w:val="00D303A8"/>
    <w:rsid w:val="00D9522A"/>
    <w:rsid w:val="00DB38BF"/>
    <w:rsid w:val="00DF1C1D"/>
    <w:rsid w:val="00E5775A"/>
    <w:rsid w:val="00F668E9"/>
    <w:rsid w:val="00F710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4:docId w14:val="2761E25B"/>
  <w15:docId w15:val="{A817AF96-9773-42A0-9DA6-D59AFF765C3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DB38BF"/>
    <w:pPr>
      <w:spacing w:after="0" w:line="240" w:lineRule="auto"/>
      <w:jc w:val="both"/>
    </w:pPr>
    <w:rPr>
      <w:rFonts w:ascii="Times New Roman" w:hAnsi="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DB38BF"/>
    <w:pPr>
      <w:spacing w:after="0" w:line="240" w:lineRule="auto"/>
    </w:pPr>
  </w:style>
  <w:style w:type="paragraph" w:styleId="Zaglavlje">
    <w:name w:val="header"/>
    <w:basedOn w:val="Normal"/>
    <w:link w:val="ZaglavljeChar"/>
    <w:uiPriority w:val="99"/>
    <w:unhideWhenUsed/>
    <w:rsid w:val="001A3B7E"/>
    <w:pPr>
      <w:tabs>
        <w:tab w:val="center" w:pos="4536"/>
        <w:tab w:val="right" w:pos="9072"/>
      </w:tabs>
    </w:pPr>
  </w:style>
  <w:style w:type="character" w:styleId="ZaglavljeChar" w:customStyle="true">
    <w:name w:val="Zaglavlje Char"/>
    <w:basedOn w:val="Zadanifontodlomka"/>
    <w:link w:val="Zaglavlje"/>
    <w:uiPriority w:val="99"/>
    <w:rsid w:val="001A3B7E"/>
    <w:rPr>
      <w:rFonts w:ascii="Times New Roman" w:hAnsi="Times New Roman"/>
      <w:sz w:val="24"/>
      <w:szCs w:val="24"/>
      <w:lang w:eastAsia="hr-HR"/>
    </w:rPr>
  </w:style>
  <w:style w:type="paragraph" w:styleId="Podnoje">
    <w:name w:val="footer"/>
    <w:basedOn w:val="Normal"/>
    <w:link w:val="PodnojeChar"/>
    <w:uiPriority w:val="99"/>
    <w:unhideWhenUsed/>
    <w:rsid w:val="001A3B7E"/>
    <w:pPr>
      <w:tabs>
        <w:tab w:val="center" w:pos="4536"/>
        <w:tab w:val="right" w:pos="9072"/>
      </w:tabs>
    </w:pPr>
  </w:style>
  <w:style w:type="character" w:styleId="PodnojeChar" w:customStyle="true">
    <w:name w:val="Podnožje Char"/>
    <w:basedOn w:val="Zadanifontodlomka"/>
    <w:link w:val="Podnoje"/>
    <w:uiPriority w:val="99"/>
    <w:rsid w:val="001A3B7E"/>
    <w:rPr>
      <w:rFonts w:ascii="Times New Roman" w:hAnsi="Times New Roman"/>
      <w:sz w:val="24"/>
      <w:szCs w:val="24"/>
      <w:lang w:eastAsia="hr-HR"/>
    </w:rPr>
  </w:style>
  <w:style w:type="character" w:styleId="Tekstrezerviranogmjesta">
    <w:name w:val="Placeholder Text"/>
    <w:basedOn w:val="Zadanifontodlomka"/>
    <w:uiPriority w:val="99"/>
    <w:semiHidden/>
    <w:rsid w:val="00625E06"/>
    <w:rPr>
      <w:color w:val="808080"/>
      <w:bdr w:val="none" w:color="auto" w:sz="0" w:space="0"/>
      <w:shd w:val="clear" w:color="auto" w:fill="auto"/>
    </w:rPr>
  </w:style>
  <w:style w:type="character" w:styleId="eSPISCCParagraphDefaultFont" w:customStyle="true">
    <w:name w:val="eSPIS_CC_Paragraph Default Font"/>
    <w:basedOn w:val="Zadanifontodlomka"/>
    <w:rsid w:val="00625E06"/>
    <w:rPr>
      <w:rFonts w:ascii="Times New Roman" w:hAnsi="Times New Roman" w:eastAsia="Times New Roman" w:cs="Times New Roman"/>
      <w:smallCaps/>
      <w:sz w:val="24"/>
      <w:bdr w:val="none" w:color="auto" w:sz="0" w:space="0"/>
      <w:shd w:val="clear" w:color="auto" w:fill="auto"/>
      <w:lang w:val="hr-HR"/>
    </w:rPr>
  </w:style>
  <w:style w:type="character" w:styleId="PozadinaSvijetloZuta" w:customStyle="true">
    <w:name w:val="Pozadina_SvijetloZuta"/>
    <w:basedOn w:val="Zadanifontodlomka"/>
    <w:rsid w:val="00625E06"/>
    <w:rPr>
      <w:rFonts w:ascii="Arial" w:hAnsi="Arial" w:eastAsia="Times New Roman" w:cs="Arial"/>
      <w:smallCaps/>
      <w:bdr w:val="none" w:color="auto" w:sz="0" w:space="0"/>
      <w:shd w:val="clear" w:color="auto" w:fill="FFFFCC"/>
      <w:lang w:val="hr-HR"/>
    </w:rPr>
  </w:style>
  <w:style w:type="character" w:styleId="PozadinaSvijetloCrvena" w:customStyle="true">
    <w:name w:val="Pozadina_SvijetloCrvena"/>
    <w:basedOn w:val="eSPISCCParagraphDefaultFont"/>
    <w:rsid w:val="00625E06"/>
    <w:rPr>
      <w:rFonts w:ascii="Arial" w:hAnsi="Arial" w:eastAsia="Times New Roman" w:cs="Arial"/>
      <w:smallCap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625E06"/>
    <w:rPr>
      <w:rFonts w:ascii="Arial" w:hAnsi="Arial" w:eastAsia="Times New Roman" w:cs="Arial"/>
      <w:smallCaps w:val="false"/>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008054">
      <w:bodyDiv w:val="true"/>
      <w:marLeft w:val="0"/>
      <w:marRight w:val="0"/>
      <w:marTop w:val="0"/>
      <w:marBottom w:val="0"/>
      <w:divBdr>
        <w:top w:val="none" w:color="auto" w:sz="0" w:space="0"/>
        <w:left w:val="none" w:color="auto" w:sz="0" w:space="0"/>
        <w:bottom w:val="none" w:color="auto" w:sz="0" w:space="0"/>
        <w:right w:val="none" w:color="auto" w:sz="0" w:space="0"/>
      </w:divBdr>
    </w:div>
    <w:div w:id="323245029">
      <w:bodyDiv w:val="true"/>
      <w:marLeft w:val="0"/>
      <w:marRight w:val="0"/>
      <w:marTop w:val="0"/>
      <w:marBottom w:val="0"/>
      <w:divBdr>
        <w:top w:val="none" w:color="auto" w:sz="0" w:space="0"/>
        <w:left w:val="none" w:color="auto" w:sz="0" w:space="0"/>
        <w:bottom w:val="none" w:color="auto" w:sz="0" w:space="0"/>
        <w:right w:val="none" w:color="auto" w:sz="0" w:space="0"/>
      </w:divBdr>
    </w:div>
    <w:div w:id="415516699">
      <w:bodyDiv w:val="true"/>
      <w:marLeft w:val="0"/>
      <w:marRight w:val="0"/>
      <w:marTop w:val="0"/>
      <w:marBottom w:val="0"/>
      <w:divBdr>
        <w:top w:val="none" w:color="auto" w:sz="0" w:space="0"/>
        <w:left w:val="none" w:color="auto" w:sz="0" w:space="0"/>
        <w:bottom w:val="none" w:color="auto" w:sz="0" w:space="0"/>
        <w:right w:val="none" w:color="auto" w:sz="0" w:space="0"/>
      </w:divBdr>
    </w:div>
    <w:div w:id="1535193093">
      <w:bodyDiv w:val="true"/>
      <w:marLeft w:val="0"/>
      <w:marRight w:val="0"/>
      <w:marTop w:val="0"/>
      <w:marBottom w:val="0"/>
      <w:divBdr>
        <w:top w:val="none" w:color="auto" w:sz="0" w:space="0"/>
        <w:left w:val="none" w:color="auto" w:sz="0" w:space="0"/>
        <w:bottom w:val="none" w:color="auto" w:sz="0" w:space="0"/>
        <w:right w:val="none" w:color="auto" w:sz="0" w:space="0"/>
      </w:divBdr>
    </w:div>
    <w:div w:id="1585995621">
      <w:bodyDiv w:val="true"/>
      <w:marLeft w:val="0"/>
      <w:marRight w:val="0"/>
      <w:marTop w:val="0"/>
      <w:marBottom w:val="0"/>
      <w:divBdr>
        <w:top w:val="none" w:color="auto" w:sz="0" w:space="0"/>
        <w:left w:val="none" w:color="auto" w:sz="0" w:space="0"/>
        <w:bottom w:val="none" w:color="auto" w:sz="0" w:space="0"/>
        <w:right w:val="none" w:color="auto" w:sz="0" w:space="0"/>
      </w:divBdr>
    </w:div>
    <w:div w:id="1635675587">
      <w:bodyDiv w:val="true"/>
      <w:marLeft w:val="0"/>
      <w:marRight w:val="0"/>
      <w:marTop w:val="0"/>
      <w:marBottom w:val="0"/>
      <w:divBdr>
        <w:top w:val="none" w:color="auto" w:sz="0" w:space="0"/>
        <w:left w:val="none" w:color="auto" w:sz="0" w:space="0"/>
        <w:bottom w:val="none" w:color="auto" w:sz="0" w:space="0"/>
        <w:right w:val="none" w:color="auto" w:sz="0" w:space="0"/>
      </w:divBdr>
    </w:div>
    <w:div w:id="1691565773">
      <w:bodyDiv w:val="true"/>
      <w:marLeft w:val="0"/>
      <w:marRight w:val="0"/>
      <w:marTop w:val="0"/>
      <w:marBottom w:val="0"/>
      <w:divBdr>
        <w:top w:val="none" w:color="auto" w:sz="0" w:space="0"/>
        <w:left w:val="none" w:color="auto" w:sz="0" w:space="0"/>
        <w:bottom w:val="none" w:color="auto" w:sz="0" w:space="0"/>
        <w:right w:val="none" w:color="auto" w:sz="0" w:space="0"/>
      </w:divBdr>
    </w:div>
    <w:div w:id="198635617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28. lipnja 2026.</izvorni_sadrzaj>
    <derivirana_varijabla naziv="DomainObject.DatumDonosenjaOdluke_1">28.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Šimunović</izvorni_sadrzaj>
    <derivirana_varijabla naziv="DomainObject.DonositeljOdluke.Prezime_1">Šimunović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1961</izvorni_sadrzaj>
    <derivirana_varijabla naziv="DomainObject.Predmet.Broj_1">1961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2023.</izvorni_sadrzaj>
    <derivirana_varijabla naziv="DomainObject.Predmet.DatumOsnivanja_1">6. prosinca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studenog 1956.</izvorni_sadrzaj>
    <derivirana_varijabla naziv="DomainObject.Predmet.OkrivljenikFizickaOsoba.DatumRodjenja_1">25. studenog 1956.</derivirana_varijabla>
  </DomainObject.Predmet.OkrivljenikFizickaOsoba.DatumRodjenja>
  <DomainObject.Predmet.OkrivljenikFizickaOsoba.DatumRodjenjaFormated>
    <izvorni_sadrzaj>25.11.1956.</izvorni_sadrzaj>
    <derivirana_varijabla naziv="DomainObject.Predmet.OkrivljenikFizickaOsoba.DatumRodjenjaFormated_1">25.11.1956.</derivirana_varijabla>
  </DomainObject.Predmet.OkrivljenikFizickaOsoba.DatumRodjenjaFormated>
  <DomainObject.Predmet.OkrivljenikFizickaOsoba.Ime>
    <izvorni_sadrzaj>Marija</izvorni_sadrzaj>
    <derivirana_varijabla naziv="DomainObject.Predmet.OkrivljenikFizickaOsoba.Ime_1">Marija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Gospić (Gospić)</izvorni_sadrzaj>
    <derivirana_varijabla naziv="DomainObject.Predmet.OkrivljenikFizickaOsoba.MjestoRodjenja_1">Gospić (Gospić)</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Marija Herman</izvorni_sadrzaj>
    <derivirana_varijabla naziv="DomainObject.Predmet.OkrivljenikFizickaOsoba.Naziv_1">Marija Herman</derivirana_varijabla>
  </DomainObject.Predmet.OkrivljenikFizickaOsoba.Naziv>
  <DomainObject.Predmet.OkrivljenikFizickaOsoba.Prezime>
    <izvorni_sadrzaj>Herman</izvorni_sadrzaj>
    <derivirana_varijabla naziv="DomainObject.Predmet.OkrivljenikFizickaOsoba.Prezime_1">Herman</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71450265226</izvorni_sadrzaj>
    <derivirana_varijabla naziv="DomainObject.Predmet.OkrivljenikFizickaOsoba.Oib_1">71450265226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Pp-1961/2023</izvorni_sadrzaj>
    <derivirana_varijabla naziv="DomainObject.Predmet.OznakaBroj_1">Pp-1961/2023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 MAN UGOSTITELJSTVO društvo s ograničenom odgovornošću za ugostiteljstvo, trgovinu i usluge zastupanog po punomoćniku Vjekoslav Bušić; Marija Herman zastupane po punomoćniku Vjekoslav Bušić</izvorni_sadrzaj>
    <derivirana_varijabla naziv="DomainObject.Predmet.ProtustrankaFormated_1">  HER MAN UGOSTITELJSTVO društvo s ograničenom odgovornošću za ugostiteljstvo, trgovinu i usluge zastupanog po punomoćniku Vjekoslav Bušić; Marija Herman zastupane po punomoćniku Vjekoslav Bušić</derivirana_varijabla>
  </DomainObject.Predmet.ProtustrankaFormated>
  <DomainObject.Predmet.ProtustrankaFormatedOIB>
    <izvorni_sadrzaj>  HER MAN UGOSTITELJSTVO društvo s ograničenom odgovornošću za ugostiteljstvo, trgovinu i usluge, OIB 09192663480 zastupanog po punomoćniku Vjekoslav Bušić; Marija Herman, OIB 71450265226 zastupane po punomoćniku Vjekoslav Bušić</izvorni_sadrzaj>
    <derivirana_varijabla naziv="DomainObject.Predmet.ProtustrankaFormatedOIB_1">  HER MAN UGOSTITELJSTVO društvo s ograničenom odgovornošću za ugostiteljstvo, trgovinu i usluge, OIB 09192663480 zastupanog po punomoćniku Vjekoslav Bušić; Marija Herman, OIB 71450265226 zastupane po punomoćniku Vjekoslav Bušić</derivirana_varijabla>
  </DomainObject.Predmet.ProtustrankaFormatedOIB>
  <DomainObject.Predmet.ProtustrankaFormatedWithAdress>
    <izvorni_sadrzaj> HER MAN UGOSTITELJSTVO društvo s ograničenom odgovornošću za ugostiteljstvo, trgovinu i usluge, Kaniška ulica 13, 53000 Gospić zastupanog po punomoćniku Vjekoslav Bušić; Marija Herman, Kaniška 13, 53000 Gospić zastupane po punomoćniku Vjekoslav Bušić</izvorni_sadrzaj>
    <derivirana_varijabla naziv="DomainObject.Predmet.ProtustrankaFormatedWithAdress_1"> HER MAN UGOSTITELJSTVO društvo s ograničenom odgovornošću za ugostiteljstvo, trgovinu i usluge, Kaniška ulica 13, 53000 Gospić zastupanog po punomoćniku Vjekoslav Bušić; Marija Herman, Kaniška 13, 53000 Gospić zastupane po punomoćniku Vjekoslav Bušić</derivirana_varijabla>
  </DomainObject.Predmet.ProtustrankaFormatedWithAdress>
  <DomainObject.Predmet.ProtustrankaFormatedWithAdressOIB>
    <izvorni_sadrzaj> HER MAN UGOSTITELJSTVO društvo s ograničenom odgovornošću za ugostiteljstvo, trgovinu i usluge, OIB 09192663480, Kaniška ulica 13, 53000 Gospić zastupanog po punomoćniku Vjekoslav Bušić; Marija Herman, OIB 71450265226, Kaniška 13, 53000 Gospić zastupane po punomoćniku Vjekoslav Bušić</izvorni_sadrzaj>
    <derivirana_varijabla naziv="DomainObject.Predmet.ProtustrankaFormatedWithAdressOIB_1"> HER MAN UGOSTITELJSTVO društvo s ograničenom odgovornošću za ugostiteljstvo, trgovinu i usluge, OIB 09192663480, Kaniška ulica 13, 53000 Gospić zastupanog po punomoćniku Vjekoslav Bušić; Marija Herman, OIB 71450265226, Kaniška 13, 53000 Gospić zastupane po punomoćniku Vjekoslav Bušić</derivirana_varijabla>
  </DomainObject.Predmet.ProtustrankaFormatedWithAdressOIB>
  <DomainObject.Predmet.ProtustrankaWithAdress>
    <izvorni_sadrzaj>HER MAN UGOSTITELJSTVO društvo s ograničenom odgovornošću za ugostiteljstvo, trgovinu i usluge Kaniška ulica 13, 53000 Gospić, Marija Herman Kaniška 13, 53000 Gospić</izvorni_sadrzaj>
    <derivirana_varijabla naziv="DomainObject.Predmet.ProtustrankaWithAdress_1">HER MAN UGOSTITELJSTVO društvo s ograničenom odgovornošću za ugostiteljstvo, trgovinu i usluge Kaniška ulica 13, 53000 Gospić, Marija Herman Kaniška 13, 53000 Gospić</derivirana_varijabla>
  </DomainObject.Predmet.ProtustrankaWithAdress>
  <DomainObject.Predmet.ProtustrankaWithAdressOIB>
    <izvorni_sadrzaj>HER MAN UGOSTITELJSTVO društvo s ograničenom odgovornošću za ugostiteljstvo, trgovinu i usluge, OIB 09192663480, Kaniška ulica 13, 53000 Gospić, Marija Herman, OIB 71450265226, Kaniška 13, 53000 Gospić</izvorni_sadrzaj>
    <derivirana_varijabla naziv="DomainObject.Predmet.ProtustrankaWithAdressOIB_1">HER MAN UGOSTITELJSTVO društvo s ograničenom odgovornošću za ugostiteljstvo, trgovinu i usluge, OIB 09192663480, Kaniška ulica 13, 53000 Gospić, Marija Herman, OIB 71450265226, Kaniška 13, 53000 Gospić</derivirana_varijabla>
  </DomainObject.Predmet.ProtustrankaWithAdressOIB>
  <DomainObject.Predmet.ProtustrankaNazivFormated>
    <izvorni_sadrzaj>HER MAN UGOSTITELJSTVO društvo s ograničenom odgovornošću za ugostiteljstvo, trgovinu i usluge,Marija Herman</izvorni_sadrzaj>
    <derivirana_varijabla naziv="DomainObject.Predmet.ProtustrankaNazivFormated_1">HER MAN UGOSTITELJSTVO društvo s ograničenom odgovornošću za ugostiteljstvo, trgovinu i usluge,Marija Herman</derivirana_varijabla>
  </DomainObject.Predmet.ProtustrankaNazivFormated>
  <DomainObject.Predmet.ProtustrankaNazivFormatedOIB>
    <izvorni_sadrzaj>HER MAN UGOSTITELJSTVO društvo s ograničenom odgovornošću za ugostiteljstvo, trgovinu i usluge, OIB 09192663480,Marija Herman, OIB 71450265226</izvorni_sadrzaj>
    <derivirana_varijabla naziv="DomainObject.Predmet.ProtustrankaNazivFormatedOIB_1">HER MAN UGOSTITELJSTVO društvo s ograničenom odgovornošću za ugostiteljstvo, trgovinu i usluge, OIB 09192663480,Marija Herman, OIB 71450265226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 Nevenka Šimunović SSGR</izvorni_sadrzaj>
    <derivirana_varijabla naziv="DomainObject.Predmet.Referada.Naziv_1">ref 3 Nevenka Šimunović SSGR</derivirana_varijabla>
  </DomainObject.Predmet.Referada.Naziv>
  <DomainObject.Predmet.Referada.Oznaka>
    <izvorni_sadrzaj>ref 3</izvorni_sadrzaj>
    <derivirana_varijabla naziv="DomainObject.Predmet.Referada.Oznaka_1">ref 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Nevenka Šimunović</izvorni_sadrzaj>
    <derivirana_varijabla naziv="DomainObject.Predmet.Referada.Sudac_1">Nevenka Šimunović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izvorni_sadrzaj>
    <derivirana_varijabla naziv="DomainObject.Predmet.StrankaFormated_1">  Državni inspektorat - Područni ured Rijeka</derivirana_varijabla>
  </DomainObject.Predmet.StrankaFormated>
  <DomainObject.Predmet.StrankaFormatedOIB>
    <izvorni_sadrzaj>  Državni inspektorat - Područni ured Rijeka</izvorni_sadrzaj>
    <derivirana_varijabla naziv="DomainObject.Predmet.StrankaFormatedOIB_1">  Državni inspektorat - Područni ured Rijeka</derivirana_varijabla>
  </DomainObject.Predmet.StrankaFormatedOIB>
  <DomainObject.Predmet.StrankaFormatedWithAdress>
    <izvorni_sadrzaj> Državni inspektorat - Područni ured Rijeka, Blaža Polića 2/1, 51000 Rijeka</izvorni_sadrzaj>
    <derivirana_varijabla naziv="DomainObject.Predmet.StrankaFormatedWithAdress_1"> Državni inspektorat - Područni ured Rijeka, Blaža Polića 2/1, 51000 Rijeka</derivirana_varijabla>
  </DomainObject.Predmet.StrankaFormatedWithAdress>
  <DomainObject.Predmet.StrankaFormatedWithAdressOIB>
    <izvorni_sadrzaj> Državni inspektorat - Područni ured Rijeka, Blaža Polića 2/1, 51000 Rijeka</izvorni_sadrzaj>
    <derivirana_varijabla naziv="DomainObject.Predmet.StrankaFormatedWithAdressOIB_1"> Državni inspektorat - Područni ured Rijeka, Blaža Polića 2/1, 51000 Rijeka</derivirana_varijabla>
  </DomainObject.Predmet.StrankaFormatedWithAdressOIB>
  <DomainObject.Predmet.StrankaWithAdress>
    <izvorni_sadrzaj>Državni inspektorat - Područni ured Rijeka Blaža Polića 2/1,51000 Rijeka</izvorni_sadrzaj>
    <derivirana_varijabla naziv="DomainObject.Predmet.StrankaWithAdress_1">Državni inspektorat - Područni ured Rijeka Blaža Polića 2/1,51000 Rijeka</derivirana_varijabla>
  </DomainObject.Predmet.StrankaWithAdress>
  <DomainObject.Predmet.StrankaWithAdressOIB>
    <izvorni_sadrzaj>Državni inspektorat - Područni ured Rijeka, Blaža Polića 2/1,51000 Rijeka</izvorni_sadrzaj>
    <derivirana_varijabla naziv="DomainObject.Predmet.StrankaWithAdressOIB_1">Državni inspektorat - Područni ured Rijeka, Blaža Polića 2/1,51000 Rijeka</derivirana_varijabla>
  </DomainObject.Predmet.StrankaWithAdressOIB>
  <DomainObject.Predmet.StrankaNazivFormated>
    <izvorni_sadrzaj>Državni inspektorat - Područni ured Rijeka</izvorni_sadrzaj>
    <derivirana_varijabla naziv="DomainObject.Predmet.StrankaNazivFormated_1">Državni inspektorat - Područni ured Rijeka</derivirana_varijabla>
  </DomainObject.Predmet.StrankaNazivFormated>
  <DomainObject.Predmet.StrankaNazivFormatedOIB>
    <izvorni_sadrzaj>Državni inspektorat - Područni ured Rijeka</izvorni_sadrzaj>
    <derivirana_varijabla naziv="DomainObject.Predmet.StrankaNazivFormatedOIB_1">Državni inspektorat - Područni ured Rijeka</derivirana_varijabla>
  </DomainObject.Predmet.StrankaNazivFormatedOIB>
  <DomainObject.Predmet.Sud.Adresa.Naselje>
    <izvorni_sadrzaj>Gračac</izvorni_sadrzaj>
    <derivirana_varijabla naziv="DomainObject.Predmet.Sud.Adresa.Naselje_1">Gračac</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23440</izvorni_sadrzaj>
    <derivirana_varijabla naziv="DomainObject.Predmet.Sud.Adresa.PostBroj_1">23440</derivirana_varijabla>
  </DomainObject.Predmet.Sud.Adresa.PostBroj>
  <DomainObject.Predmet.Sud.Adresa.UlicaIKBR>
    <izvorni_sadrzaj>Nikole Tesle 29</izvorni_sadrzaj>
    <derivirana_varijabla naziv="DomainObject.Predmet.Sud.Adresa.UlicaIKBR_1">Nikole Tesle 29</derivirana_varijabla>
  </DomainObject.Predmet.Sud.Adresa.UlicaIKBR>
  <DomainObject.Predmet.Sud.Naziv>
    <izvorni_sadrzaj>Općinski sud u Gospiću - Stalna služba u Gračacu</izvorni_sadrzaj>
    <derivirana_varijabla naziv="DomainObject.Predmet.Sud.Naziv_1">Općinski sud u Gospiću - Stalna služba u Gračacu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3 Nevenka Šimunović SSGR</izvorni_sadrzaj>
    <derivirana_varijabla naziv="DomainObject.Predmet.TrenutnaLokacijaSpisa.Naziv_1">ref 3 Nevenka Šimunović SSGR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SS Gračac</izvorni_sadrzaj>
    <derivirana_varijabla naziv="DomainObject.Predmet.UstrojstvenaJedinicaVodi.Naziv_1">Prekršajna pisarnica SS Gračac</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Antonela Krešić</izvorni_sadrzaj>
    <derivirana_varijabla naziv="DomainObject.Predmet.Zapisnicar_1">Antonela Krešić</derivirana_varijabla>
  </DomainObject.Predmet.Zapisnicar>
  <DomainObject.Predmet.StrankaListFormated>
    <izvorni_sadrzaj>
      <item>Državni inspektorat - Područni ured Rijeka</item>
    </izvorni_sadrzaj>
    <derivirana_varijabla naziv="DomainObject.Predmet.StrankaListFormated_1">
      <item>Državni inspektorat - Područni ured Rijeka</item>
    </derivirana_varijabla>
  </DomainObject.Predmet.StrankaListFormated>
  <DomainObject.Predmet.StrankaListFormatedOIB>
    <izvorni_sadrzaj>
      <item>Državni inspektorat - Područni ured Rijeka</item>
    </izvorni_sadrzaj>
    <derivirana_varijabla naziv="DomainObject.Predmet.StrankaListFormatedOIB_1">
      <item>Državni inspektorat - Područni ured Rijeka</item>
    </derivirana_varijabla>
  </DomainObject.Predmet.StrankaListFormatedOIB>
  <DomainObject.Predmet.StrankaListFormatedWithAdress>
    <izvorni_sadrzaj>
      <item>Državni inspektorat - Područni ured Rijeka, Blaža Polića 2/1, 51000 Rijeka</item>
    </izvorni_sadrzaj>
    <derivirana_varijabla naziv="DomainObject.Predmet.StrankaListFormatedWithAdress_1">
      <item>Državni inspektorat - Područni ured Rijeka, Blaža Polića 2/1, 51000 Rijeka</item>
    </derivirana_varijabla>
  </DomainObject.Predmet.StrankaListFormatedWithAdress>
  <DomainObject.Predmet.StrankaListFormatedWithAdressOIB>
    <izvorni_sadrzaj>
      <item>Državni inspektorat - Područni ured Rijeka, Blaža Polića 2/1, 51000 Rijeka</item>
    </izvorni_sadrzaj>
    <derivirana_varijabla naziv="DomainObject.Predmet.StrankaListFormatedWithAdressOIB_1">
      <item>Državni inspektorat - Područni ured Rijeka, Blaža Polića 2/1, 51000 Rijeka</item>
    </derivirana_varijabla>
  </DomainObject.Predmet.StrankaListFormatedWithAdressOIB>
  <DomainObject.Predmet.StrankaListNazivFormated>
    <izvorni_sadrzaj>
      <item>Državni inspektorat - Područni ured Rijeka</item>
    </izvorni_sadrzaj>
    <derivirana_varijabla naziv="DomainObject.Predmet.StrankaListNazivFormated_1">
      <item>Državni inspektorat - Područni ured Rijeka</item>
    </derivirana_varijabla>
  </DomainObject.Predmet.StrankaListNazivFormated>
  <DomainObject.Predmet.StrankaListNazivFormatedOIB>
    <izvorni_sadrzaj>
      <item>Državni inspektorat - Područni ured Rijeka</item>
    </izvorni_sadrzaj>
    <derivirana_varijabla naziv="DomainObject.Predmet.StrankaListNazivFormatedOIB_1">
      <item>Državni inspektorat - Područni ured Rijeka</item>
    </derivirana_varijabla>
  </DomainObject.Predmet.StrankaListNazivFormatedOIB>
  <DomainObject.Predmet.ProtuStrankaListFormated>
    <izvorni_sadrzaj>
      <item>HER MAN UGOSTITELJSTVO društvo s ograničenom odgovornošću za ugostiteljstvo, trgovinu i usluge zastupanog po punomoćniku Vjekoslav Bušić</item>
      <item>Marija Herman zastupane po punomoćniku Vjekoslav Bušić</item>
    </izvorni_sadrzaj>
    <derivirana_varijabla naziv="DomainObject.Predmet.ProtuStrankaListFormated_1">
      <item>HER MAN UGOSTITELJSTVO društvo s ograničenom odgovornošću za ugostiteljstvo, trgovinu i usluge zastupanog po punomoćniku Vjekoslav Bušić</item>
      <item>Marija Herman zastupane po punomoćniku Vjekoslav Bušić</item>
    </derivirana_varijabla>
  </DomainObject.Predmet.ProtuStrankaListFormated>
  <DomainObject.Predmet.ProtuStrankaListFormatedOIB>
    <izvorni_sadrzaj>
      <item>HER MAN UGOSTITELJSTVO društvo s ograničenom odgovornošću za ugostiteljstvo, trgovinu i usluge, OIB 09192663480 zastupanog po punomoćniku Vjekoslav Bušić</item>
      <item>Marija Herman, OIB 71450265226 zastupane po punomoćniku Vjekoslav Bušić</item>
    </izvorni_sadrzaj>
    <derivirana_varijabla naziv="DomainObject.Predmet.ProtuStrankaListFormatedOIB_1">
      <item>HER MAN UGOSTITELJSTVO društvo s ograničenom odgovornošću za ugostiteljstvo, trgovinu i usluge, OIB 09192663480 zastupanog po punomoćniku Vjekoslav Bušić</item>
      <item>Marija Herman, OIB 71450265226 zastupane po punomoćniku Vjekoslav Bušić</item>
    </derivirana_varijabla>
  </DomainObject.Predmet.ProtuStrankaListFormatedOIB>
  <DomainObject.Predmet.ProtuStrankaListFormatedWithAdress>
    <izvorni_sadrzaj>
      <item>HER MAN UGOSTITELJSTVO društvo s ograničenom odgovornošću za ugostiteljstvo, trgovinu i usluge, Kaniška ulica 13, 53000 Gospić zastupanog po punomoćniku Vjekoslav Bušić</item>
      <item>Marija Herman, Kaniška 13, 53000 Gospić zastupane po punomoćniku Vjekoslav Bušić</item>
    </izvorni_sadrzaj>
    <derivirana_varijabla naziv="DomainObject.Predmet.ProtuStrankaListFormatedWithAdress_1">
      <item>HER MAN UGOSTITELJSTVO društvo s ograničenom odgovornošću za ugostiteljstvo, trgovinu i usluge, Kaniška ulica 13, 53000 Gospić zastupanog po punomoćniku Vjekoslav Bušić</item>
      <item>Marija Herman, Kaniška 13, 53000 Gospić zastupane po punomoćniku Vjekoslav Bušić</item>
    </derivirana_varijabla>
  </DomainObject.Predmet.ProtuStrankaListFormatedWithAdress>
  <DomainObject.Predmet.ProtuStrankaListFormatedWithAdressOIB>
    <izvorni_sadrzaj>
      <item>HER MAN UGOSTITELJSTVO društvo s ograničenom odgovornošću za ugostiteljstvo, trgovinu i usluge, OIB 09192663480, Kaniška ulica 13, 53000 Gospić zastupanog po punomoćniku Vjekoslav Bušić</item>
      <item>Marija Herman, OIB 71450265226, Kaniška 13, 53000 Gospić zastupane po punomoćniku Vjekoslav Bušić</item>
    </izvorni_sadrzaj>
    <derivirana_varijabla naziv="DomainObject.Predmet.ProtuStrankaListFormatedWithAdressOIB_1">
      <item>HER MAN UGOSTITELJSTVO društvo s ograničenom odgovornošću za ugostiteljstvo, trgovinu i usluge, OIB 09192663480, Kaniška ulica 13, 53000 Gospić zastupanog po punomoćniku Vjekoslav Bušić</item>
      <item>Marija Herman, OIB 71450265226, Kaniška 13, 53000 Gospić zastupane po punomoćniku Vjekoslav Bušić</item>
    </derivirana_varijabla>
  </DomainObject.Predmet.ProtuStrankaListFormatedWithAdressOIB>
  <DomainObject.Predmet.ProtuStrankaListNazivFormated>
    <izvorni_sadrzaj>
      <item>HER MAN UGOSTITELJSTVO društvo s ograničenom odgovornošću za ugostiteljstvo, trgovinu i usluge</item>
      <item>Marija Herman</item>
    </izvorni_sadrzaj>
    <derivirana_varijabla naziv="DomainObject.Predmet.ProtuStrankaListNazivFormated_1">
      <item>HER MAN UGOSTITELJSTVO društvo s ograničenom odgovornošću za ugostiteljstvo, trgovinu i usluge</item>
      <item>Marija Herman</item>
    </derivirana_varijabla>
  </DomainObject.Predmet.ProtuStrankaListNazivFormated>
  <DomainObject.Predmet.ProtuStrankaListNazivFormatedOIB>
    <izvorni_sadrzaj>
      <item>HER MAN UGOSTITELJSTVO društvo s ograničenom odgovornošću za ugostiteljstvo, trgovinu i usluge, OIB 09192663480</item>
      <item>Marija Herman, OIB 71450265226</item>
    </izvorni_sadrzaj>
    <derivirana_varijabla naziv="DomainObject.Predmet.ProtuStrankaListNazivFormatedOIB_1">
      <item>HER MAN UGOSTITELJSTVO društvo s ograničenom odgovornošću za ugostiteljstvo, trgovinu i usluge, OIB 09192663480</item>
      <item>Marija Herman, OIB 71450265226</item>
    </derivirana_varijabla>
  </DomainObject.Predmet.ProtuStrankaListNazivFormatedOIB>
  <DomainObject.Predmet.OstaliListFormated>
    <izvorni_sadrzaj>
      <item>Marko Čulinović</item>
      <item>Vjekoslav Bušić punomoćnik sudionika u postupku Marija Herman; HER MAN UGOSTITELJSTVO društvo s ograničenom odgovornošću za ugostiteljstvo, trgovinu i usluge</item>
    </izvorni_sadrzaj>
    <derivirana_varijabla naziv="DomainObject.Predmet.OstaliListFormated_1">
      <item>Marko Čulinović</item>
      <item>Vjekoslav Bušić punomoćnik sudionika u postupku Marija Herman; HER MAN UGOSTITELJSTVO društvo s ograničenom odgovornošću za ugostiteljstvo, trgovinu i usluge</item>
    </derivirana_varijabla>
  </DomainObject.Predmet.OstaliListFormated>
  <DomainObject.Predmet.OstaliListFormatedOIB>
    <izvorni_sadrzaj>
      <item>Marko Čulinović</item>
      <item>Vjekoslav Bušić, OIB 58850924714 punomoćnik sudionika u postupku Marija Herman; HER MAN UGOSTITELJSTVO društvo s ograničenom odgovornošću za ugostiteljstvo, trgovinu i usluge</item>
    </izvorni_sadrzaj>
    <derivirana_varijabla naziv="DomainObject.Predmet.OstaliListFormatedOIB_1">
      <item>Marko Čulinović</item>
      <item>Vjekoslav Bušić, OIB 58850924714 punomoćnik sudionika u postupku Marija Herman; HER MAN UGOSTITELJSTVO društvo s ograničenom odgovornošću za ugostiteljstvo, trgovinu i usluge</item>
    </derivirana_varijabla>
  </DomainObject.Predmet.OstaliListFormatedOIB>
  <DomainObject.Predmet.OstaliListFormatedWithAdress>
    <izvorni_sadrzaj>
      <item>Marko Čulinović</item>
      <item>Vjekoslav Bušić, Ante Starčevića 5, 53000 Gospić punomoćnik sudionika u postupku Marija Herman; HER MAN UGOSTITELJSTVO društvo s ograničenom odgovornošću za ugostiteljstvo, trgovinu i usluge</item>
    </izvorni_sadrzaj>
    <derivirana_varijabla naziv="DomainObject.Predmet.OstaliListFormatedWithAdress_1">
      <item>Marko Čulinović</item>
      <item>Vjekoslav Bušić, Ante Starčevića 5, 53000 Gospić punomoćnik sudionika u postupku Marija Herman; HER MAN UGOSTITELJSTVO društvo s ograničenom odgovornošću za ugostiteljstvo, trgovinu i usluge</item>
    </derivirana_varijabla>
  </DomainObject.Predmet.OstaliListFormatedWithAdress>
  <DomainObject.Predmet.OstaliListFormatedWithAdressOIB>
    <izvorni_sadrzaj>
      <item>Marko Čulinović</item>
      <item>Vjekoslav Bušić, OIB 58850924714, Ante Starčevića 5, 53000 Gospić punomoćnik sudionika u postupku Marija Herman; HER MAN UGOSTITELJSTVO društvo s ograničenom odgovornošću za ugostiteljstvo, trgovinu i usluge</item>
    </izvorni_sadrzaj>
    <derivirana_varijabla naziv="DomainObject.Predmet.OstaliListFormatedWithAdressOIB_1">
      <item>Marko Čulinović</item>
      <item>Vjekoslav Bušić, OIB 58850924714, Ante Starčevića 5, 53000 Gospić punomoćnik sudionika u postupku Marija Herman; HER MAN UGOSTITELJSTVO društvo s ograničenom odgovornošću za ugostiteljstvo, trgovinu i usluge</item>
    </derivirana_varijabla>
  </DomainObject.Predmet.OstaliListFormatedWithAdressOIB>
  <DomainObject.Predmet.OstaliListNazivFormated>
    <izvorni_sadrzaj>
      <item>Marko Čulinović</item>
      <item>Vjekoslav Bušić</item>
    </izvorni_sadrzaj>
    <derivirana_varijabla naziv="DomainObject.Predmet.OstaliListNazivFormated_1">
      <item>Marko Čulinović</item>
      <item>Vjekoslav Bušić</item>
    </derivirana_varijabla>
  </DomainObject.Predmet.OstaliListNazivFormated>
  <DomainObject.Predmet.OstaliListNazivFormatedOIB>
    <izvorni_sadrzaj>
      <item>Marko Čulinović</item>
      <item>Vjekoslav Bušić, OIB 58850924714</item>
    </izvorni_sadrzaj>
    <derivirana_varijabla naziv="DomainObject.Predmet.OstaliListNazivFormatedOIB_1">
      <item>Marko Čulinović</item>
      <item>Vjekoslav Bušić, OIB 58850924714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null, null</izvorni_sadrzaj>
    <derivirana_varijabla naziv="DomainObject.Predmet.ClanakZakona_1">null, null</derivirana_varijabla>
  </DomainObject.Predmet.ClanakZakona>
  <DomainObject.Predmet.ClanakZakonaFull>
    <izvorni_sadrzaj/>
    <derivirana_varijabla naziv="DomainObject.Predmet.ClanakZakonaFull_1"/>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sudac</izvorni_sadrzaj>
    <derivirana_varijabla naziv="DomainObject.Predmet.FunkcijaOsobe_1">sudac</derivirana_varijabla>
  </DomainObject.Predmet.FunkcijaOsobe>
  <DomainObject.Datum>
    <izvorni_sadrzaj>15. lipnja 2026.</izvorni_sadrzaj>
    <derivirana_varijabla naziv="DomainObject.Datum_1">15. lipnja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izvorni_sadrzaj>
    <derivirana_varijabla naziv="DomainObject.Predmet.StrankaIDrugi_1">Državni inspektorat - Područni ured Rijeka</derivirana_varijabla>
  </DomainObject.Predmet.StrankaIDrugi>
  <DomainObject.Predmet.ProtustrankaIDrugi>
    <izvorni_sadrzaj>HER MAN UGOSTITELJSTVO društvo s ograničenom odgovornošću za ugostiteljstvo, trgovinu i usluge i dr.</izvorni_sadrzaj>
    <derivirana_varijabla naziv="DomainObject.Predmet.ProtustrankaIDrugi_1">HER MAN UGOSTITELJSTVO društvo s ograničenom odgovornošću za ugostiteljstvo, trgovinu i usluge i dr.</derivirana_varijabla>
  </DomainObject.Predmet.ProtustrankaIDrugi>
  <DomainObject.Predmet.StrankaIDrugiAdressOIB>
    <izvorni_sadrzaj>Državni inspektorat - Područni ured Rijeka, Blaža Polića 2/1, 51000 Rijeka</izvorni_sadrzaj>
    <derivirana_varijabla naziv="DomainObject.Predmet.StrankaIDrugiAdressOIB_1">Državni inspektorat - Područni ured Rijeka, Blaža Polića 2/1, 51000 Rijeka</derivirana_varijabla>
  </DomainObject.Predmet.StrankaIDrugiAdressOIB>
  <DomainObject.Predmet.ProtustrankaIDrugiAdressOIB>
    <izvorni_sadrzaj>HER MAN UGOSTITELJSTVO društvo s ograničenom odgovornošću za ugostiteljstvo, trgovinu i usluge, OIB 09192663480, Kaniška ulica 13, 53000 Gospić i dr.</izvorni_sadrzaj>
    <derivirana_varijabla naziv="DomainObject.Predmet.ProtustrankaIDrugiAdressOIB_1">HER MAN UGOSTITELJSTVO društvo s ograničenom odgovornošću za ugostiteljstvo, trgovinu i usluge, OIB 09192663480, Kaniška ulica 13, 53000 Gospić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 MAN UGOSTITELJSTVO društvo s ograničenom odgovornošću za ugostiteljstvo, trgovinu i usluge</item>
      <item>Marija Herman</item>
      <item>Državni inspektorat - Područni ured Rijeka</item>
      <item>Marko Čulinović</item>
      <item>Vjekoslav Bušić</item>
    </izvorni_sadrzaj>
    <derivirana_varijabla naziv="DomainObject.Predmet.SudioniciListNaziv_1">
      <item>HER MAN UGOSTITELJSTVO društvo s ograničenom odgovornošću za ugostiteljstvo, trgovinu i usluge</item>
      <item>Marija Herman</item>
      <item>Državni inspektorat - Područni ured Rijeka</item>
      <item>Marko Čulinović</item>
      <item>Vjekoslav Bušić</item>
    </derivirana_varijabla>
  </DomainObject.Predmet.SudioniciListNaziv>
  <DomainObject.Predmet.SudioniciListAdressOIB>
    <izvorni_sadrzaj>
      <item>HER MAN UGOSTITELJSTVO društvo s ograničenom odgovornošću za ugostiteljstvo, trgovinu i usluge, OIB 09192663480, Kaniška ulica 13,53000 Gospić</item>
      <item>Marija Herman, OIB 71450265226, Kaniška 13,53000 Gospić</item>
      <item>Državni inspektorat - Područni ured Rijeka, Blaža Polića 2/1,51000 Rijeka</item>
      <item>Marko Čulinović</item>
      <item>Vjekoslav Bušić, OIB 58850924714, Ante Starčevića 5,53000 Gospić</item>
    </izvorni_sadrzaj>
    <derivirana_varijabla naziv="DomainObject.Predmet.SudioniciListAdressOIB_1">
      <item>HER MAN UGOSTITELJSTVO društvo s ograničenom odgovornošću za ugostiteljstvo, trgovinu i usluge, OIB 09192663480, Kaniška ulica 13,53000 Gospić</item>
      <item>Marija Herman, OIB 71450265226, Kaniška 13,53000 Gospić</item>
      <item>Državni inspektorat - Područni ured Rijeka, Blaža Polića 2/1,51000 Rijeka</item>
      <item>Marko Čulinović</item>
      <item>Vjekoslav Bušić, OIB 58850924714, Ante Starčevića 5,53000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09192663480</item>
      <item>, OIB 71450265226</item>
      <item>, OIB null</item>
      <item>, OIB null</item>
      <item>, OIB 58850924714</item>
    </izvorni_sadrzaj>
    <derivirana_varijabla naziv="DomainObject.Predmet.SudioniciListNazivOIB_1">
      <item>, OIB 09192663480</item>
      <item>, OIB 71450265226</item>
      <item>, OIB null</item>
      <item>, OIB null</item>
      <item>, OIB 58850924714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prosinca 2023.</izvorni_sadrzaj>
    <derivirana_varijabla naziv="DomainObject.Predmet.DatumPocetkaProcesa_1">6. prosinca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ograničavanju uporabe duhanskih i srodnih proizvoda</item>
    </izvorni_sadrzaj>
    <derivirana_varijabla naziv="DomainObject.ZakonPravilnikList_1">
      <item>Zakon o ograničavanju uporabe duhanskih i srodnih proizvoda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HER MAN UGOSTITELJSTVO društvo s ograničenom odgovornošću za ugostiteljstvo, trgovinu i usluge, Kaniška ulica 13, 53000 Gospić, OIB: 09192663480</item>
      <item>Marija Herman, Kaniška 13, 53000 Gospić, OIB: 71450265226, rođen-a 25.11.1956., mjesto rođenja Gospić (Gospić)</item>
    </izvorni_sadrzaj>
    <derivirana_varijabla naziv="DomainObject.Predmet.OkrivljenikAdresaMjestoRodjenjaList_1">
      <item>HER MAN UGOSTITELJSTVO društvo s ograničenom odgovornošću za ugostiteljstvo, trgovinu i usluge, Kaniška ulica 13, 53000 Gospić, OIB: 09192663480</item>
      <item>Marija Herman, Kaniška 13, 53000 Gospić, OIB: 71450265226, rođen-a 25.11.1956., mjesto rođenja Gospić (Gospić)</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HER MAN UGOSTITELJSTVO društvo s ograničenom odgovornošću za ugostiteljstvo, trgovinu i usluge, MBS 040371724, Kaniška ulica 13, 53000 Gospić</izvorni_sadrzaj>
    <derivirana_varijabla naziv="DomainObject.Predmet.OkrivljenikPravnaNazivAdresaMbs_1">HER MAN UGOSTITELJSTVO društvo s ograničenom odgovornošću za ugostiteljstvo, trgovinu i usluge, MBS 040371724, Kaniška ulica 13, 53000 Gospić</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 540-02/23-02/7840, Urbr: 443-02-02-03-23-4</izvorni_sadrzaj>
    <derivirana_varijabla naziv="DomainObject.PrviPodnesak.OznakaBrojPodnositelja_1">Kl. 540-02/23-02/7840, Urbr: 443-02-02-03-23-4</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Republike Hrvatske</properties:Company>
  <properties:Pages>4</properties:Pages>
  <properties:Words>1168</properties:Words>
  <properties:Characters>6782</properties:Characters>
  <properties:Lines>172</properties:Lines>
  <properties:Paragraphs>43</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8089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2026-06-15T12:40:00Z</dcterms:created>
  <dc:creator>Antonela Krešić</dc:creator>
  <dc:description/>
  <cp:keywords/>
  <cp:lastModifiedBy>Nevenka Šimunović</cp:lastModifiedBy>
  <cp:lastPrinted>2026-06-15T12:38:00Z</cp:lastPrinted>
  <dcterms:modified xmlns:xsi="http://www.w3.org/2001/XMLSchema-instance" xsi:type="dcterms:W3CDTF">2026-06-15T12:47:00Z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(zzz.docx)</vt:lpwstr>
  </prop:property>
  <prop:property fmtid="{D5CDD505-2E9C-101B-9397-08002B2CF9AE}" pid="4" name="CC_coloring">
    <vt:bool>false</vt:bool>
  </prop:property>
  <prop:property fmtid="{D5CDD505-2E9C-101B-9397-08002B2CF9AE}" pid="5" name="BrojStranica">
    <vt:i4>4</vt:i4>
  </prop:property>
</prop:Properties>
</file>